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F195" w14:textId="77777777" w:rsidR="00123CE6" w:rsidRPr="003050E7" w:rsidRDefault="00123CE6" w:rsidP="00123CE6">
      <w:pPr>
        <w:jc w:val="both"/>
        <w:rPr>
          <w:rFonts w:eastAsia="SimSun" w:cs="Arial"/>
          <w:vanish/>
          <w:sz w:val="21"/>
          <w:szCs w:val="21"/>
        </w:rPr>
      </w:pPr>
    </w:p>
    <w:tbl>
      <w:tblPr>
        <w:tblW w:w="9702" w:type="dxa"/>
        <w:tblBorders>
          <w:bottom w:val="single" w:sz="6" w:space="0" w:color="auto"/>
        </w:tblBorders>
        <w:tblLayout w:type="fixed"/>
        <w:tblCellMar>
          <w:left w:w="0" w:type="dxa"/>
          <w:right w:w="0" w:type="dxa"/>
        </w:tblCellMar>
        <w:tblLook w:val="0000" w:firstRow="0" w:lastRow="0" w:firstColumn="0" w:lastColumn="0" w:noHBand="0" w:noVBand="0"/>
      </w:tblPr>
      <w:tblGrid>
        <w:gridCol w:w="2835"/>
        <w:gridCol w:w="3465"/>
        <w:gridCol w:w="3402"/>
      </w:tblGrid>
      <w:tr w:rsidR="00123CE6" w:rsidRPr="003050E7" w14:paraId="32BF8095" w14:textId="77777777" w:rsidTr="00B81DD0">
        <w:trPr>
          <w:cantSplit/>
        </w:trPr>
        <w:tc>
          <w:tcPr>
            <w:tcW w:w="2835" w:type="dxa"/>
            <w:tcBorders>
              <w:top w:val="nil"/>
              <w:left w:val="nil"/>
              <w:bottom w:val="single" w:sz="6" w:space="0" w:color="auto"/>
              <w:right w:val="nil"/>
            </w:tcBorders>
          </w:tcPr>
          <w:p w14:paraId="7BD8A250" w14:textId="77777777" w:rsidR="00123CE6" w:rsidRPr="003050E7" w:rsidRDefault="00123CE6" w:rsidP="001760A8">
            <w:pPr>
              <w:pStyle w:val="Header"/>
              <w:spacing w:line="276" w:lineRule="auto"/>
              <w:ind w:right="57"/>
              <w:jc w:val="both"/>
              <w:rPr>
                <w:rFonts w:eastAsia="SimSun" w:cs="Arial"/>
                <w:b/>
                <w:bCs/>
                <w:sz w:val="18"/>
                <w:szCs w:val="18"/>
                <w:lang w:eastAsia="zh-CN"/>
              </w:rPr>
            </w:pPr>
            <w:r>
              <w:rPr>
                <w:rFonts w:eastAsia="SimSun" w:cs="Arial"/>
                <w:b/>
                <w:bCs/>
                <w:sz w:val="18"/>
                <w:szCs w:val="18"/>
              </w:rPr>
              <w:t xml:space="preserve"> </w:t>
            </w:r>
            <w:r w:rsidRPr="003050E7">
              <w:rPr>
                <w:rFonts w:eastAsia="SimSun" w:cs="Arial"/>
                <w:b/>
                <w:bCs/>
                <w:sz w:val="18"/>
                <w:szCs w:val="18"/>
              </w:rPr>
              <w:t>Country</w:t>
            </w:r>
          </w:p>
          <w:p w14:paraId="40D7D850" w14:textId="77777777" w:rsidR="00123CE6" w:rsidRPr="003050E7" w:rsidRDefault="00123CE6" w:rsidP="001760A8">
            <w:pPr>
              <w:pStyle w:val="Header"/>
              <w:spacing w:line="276" w:lineRule="auto"/>
              <w:ind w:left="57" w:right="57"/>
              <w:jc w:val="both"/>
              <w:rPr>
                <w:rFonts w:eastAsia="SimSun" w:cs="Arial"/>
                <w:b/>
                <w:bCs/>
                <w:sz w:val="18"/>
                <w:szCs w:val="18"/>
                <w:lang w:eastAsia="zh-CN"/>
              </w:rPr>
            </w:pPr>
            <w:r w:rsidRPr="003050E7">
              <w:rPr>
                <w:rFonts w:eastAsia="SimSun" w:cs="Arial"/>
                <w:b/>
                <w:bCs/>
                <w:sz w:val="18"/>
                <w:szCs w:val="18"/>
                <w:lang w:eastAsia="zh-CN"/>
              </w:rPr>
              <w:t>国家</w:t>
            </w:r>
          </w:p>
        </w:tc>
        <w:tc>
          <w:tcPr>
            <w:tcW w:w="3465" w:type="dxa"/>
            <w:tcBorders>
              <w:top w:val="nil"/>
              <w:left w:val="nil"/>
              <w:bottom w:val="single" w:sz="6" w:space="0" w:color="auto"/>
              <w:right w:val="nil"/>
            </w:tcBorders>
          </w:tcPr>
          <w:p w14:paraId="33925BA4" w14:textId="77777777" w:rsidR="00123CE6" w:rsidRPr="003050E7" w:rsidRDefault="00123CE6" w:rsidP="001760A8">
            <w:pPr>
              <w:pStyle w:val="Header"/>
              <w:spacing w:before="40" w:after="40" w:line="180" w:lineRule="exact"/>
              <w:ind w:left="57" w:right="57"/>
              <w:jc w:val="both"/>
              <w:rPr>
                <w:rFonts w:eastAsia="SimSun" w:cs="Arial"/>
                <w:noProof/>
                <w:sz w:val="18"/>
                <w:szCs w:val="18"/>
                <w:lang w:eastAsia="zh-CN"/>
              </w:rPr>
            </w:pPr>
            <w:r w:rsidRPr="003050E7">
              <w:rPr>
                <w:rFonts w:eastAsia="SimSun" w:cs="Arial"/>
                <w:noProof/>
                <w:sz w:val="18"/>
                <w:szCs w:val="18"/>
              </w:rPr>
              <w:t>Greater China</w:t>
            </w:r>
          </w:p>
          <w:p w14:paraId="10D26F9C" w14:textId="77777777" w:rsidR="00123CE6" w:rsidRPr="003050E7" w:rsidRDefault="00123CE6" w:rsidP="001760A8">
            <w:pPr>
              <w:pStyle w:val="Header"/>
              <w:spacing w:before="40" w:after="40" w:line="180" w:lineRule="exact"/>
              <w:ind w:left="57" w:right="57"/>
              <w:jc w:val="both"/>
              <w:rPr>
                <w:rFonts w:eastAsia="SimSun" w:cs="Arial"/>
                <w:noProof/>
                <w:sz w:val="18"/>
                <w:szCs w:val="18"/>
                <w:lang w:eastAsia="zh-CN"/>
              </w:rPr>
            </w:pPr>
            <w:r w:rsidRPr="003050E7">
              <w:rPr>
                <w:rFonts w:eastAsia="SimSun" w:cs="Arial"/>
                <w:noProof/>
                <w:sz w:val="18"/>
                <w:szCs w:val="18"/>
                <w:lang w:eastAsia="zh-CN"/>
              </w:rPr>
              <w:t>大中华区</w:t>
            </w:r>
          </w:p>
        </w:tc>
        <w:tc>
          <w:tcPr>
            <w:tcW w:w="3402" w:type="dxa"/>
            <w:vMerge w:val="restart"/>
            <w:tcBorders>
              <w:top w:val="nil"/>
              <w:left w:val="nil"/>
              <w:right w:val="nil"/>
            </w:tcBorders>
            <w:vAlign w:val="center"/>
          </w:tcPr>
          <w:p w14:paraId="74105CA8" w14:textId="77777777" w:rsidR="00123CE6" w:rsidRPr="003050E7" w:rsidRDefault="00C83E9A" w:rsidP="00B81DD0">
            <w:pPr>
              <w:pStyle w:val="Header"/>
              <w:spacing w:before="40" w:after="40"/>
              <w:ind w:right="57" w:hanging="90"/>
              <w:jc w:val="both"/>
              <w:rPr>
                <w:rFonts w:eastAsia="SimSun" w:cs="Arial"/>
                <w:noProof/>
                <w:sz w:val="21"/>
                <w:szCs w:val="21"/>
              </w:rPr>
            </w:pPr>
            <w:r>
              <w:rPr>
                <w:rFonts w:ascii="Calibri" w:hAnsi="Calibri"/>
                <w:noProof/>
                <w:color w:val="FF0000"/>
                <w:lang w:val="en-GB" w:eastAsia="zh-CN"/>
              </w:rPr>
              <w:t xml:space="preserve">  </w:t>
            </w:r>
            <w:r w:rsidR="00123CE6" w:rsidRPr="003050E7">
              <w:rPr>
                <w:rFonts w:eastAsia="SimSun" w:cs="Arial"/>
                <w:noProof/>
                <w:sz w:val="21"/>
                <w:szCs w:val="21"/>
              </w:rPr>
              <w:t xml:space="preserve">      </w:t>
            </w:r>
          </w:p>
        </w:tc>
      </w:tr>
      <w:tr w:rsidR="00123CE6" w:rsidRPr="003050E7" w14:paraId="22EFF282" w14:textId="77777777" w:rsidTr="00B81DD0">
        <w:trPr>
          <w:cantSplit/>
        </w:trPr>
        <w:tc>
          <w:tcPr>
            <w:tcW w:w="2835" w:type="dxa"/>
            <w:tcBorders>
              <w:top w:val="nil"/>
              <w:left w:val="nil"/>
              <w:bottom w:val="single" w:sz="6" w:space="0" w:color="auto"/>
              <w:right w:val="nil"/>
            </w:tcBorders>
          </w:tcPr>
          <w:p w14:paraId="77B4AF2A" w14:textId="77777777" w:rsidR="00123CE6" w:rsidRPr="003050E7" w:rsidRDefault="00123CE6" w:rsidP="001760A8">
            <w:pPr>
              <w:pStyle w:val="Header"/>
              <w:spacing w:line="276" w:lineRule="auto"/>
              <w:ind w:left="57" w:right="57"/>
              <w:jc w:val="both"/>
              <w:rPr>
                <w:rFonts w:eastAsia="SimSun" w:cs="Arial"/>
                <w:b/>
                <w:bCs/>
                <w:sz w:val="18"/>
                <w:szCs w:val="18"/>
              </w:rPr>
            </w:pPr>
            <w:r w:rsidRPr="003050E7">
              <w:rPr>
                <w:rFonts w:eastAsia="SimSun" w:cs="Arial"/>
                <w:b/>
                <w:bCs/>
                <w:sz w:val="18"/>
                <w:szCs w:val="18"/>
              </w:rPr>
              <w:t>Safety Mark:</w:t>
            </w:r>
          </w:p>
          <w:p w14:paraId="69B0D2B2" w14:textId="77777777" w:rsidR="00123CE6" w:rsidRPr="003050E7" w:rsidRDefault="00123CE6" w:rsidP="001760A8">
            <w:pPr>
              <w:pStyle w:val="Header"/>
              <w:spacing w:line="276" w:lineRule="auto"/>
              <w:ind w:left="57" w:right="57"/>
              <w:jc w:val="both"/>
              <w:rPr>
                <w:rFonts w:eastAsia="SimSun" w:cs="Arial"/>
                <w:b/>
                <w:bCs/>
                <w:sz w:val="18"/>
                <w:szCs w:val="18"/>
                <w:lang w:eastAsia="zh-CN"/>
              </w:rPr>
            </w:pPr>
            <w:proofErr w:type="spellStart"/>
            <w:r w:rsidRPr="003050E7">
              <w:rPr>
                <w:rFonts w:eastAsia="SimSun" w:cs="Arial"/>
                <w:b/>
                <w:bCs/>
                <w:sz w:val="18"/>
                <w:szCs w:val="18"/>
              </w:rPr>
              <w:t>安全标志</w:t>
            </w:r>
            <w:proofErr w:type="spellEnd"/>
            <w:r w:rsidRPr="003050E7">
              <w:rPr>
                <w:rFonts w:eastAsia="SimSun" w:cs="Arial"/>
                <w:b/>
                <w:bCs/>
                <w:sz w:val="18"/>
                <w:szCs w:val="18"/>
              </w:rPr>
              <w:t>:</w:t>
            </w:r>
          </w:p>
        </w:tc>
        <w:tc>
          <w:tcPr>
            <w:tcW w:w="3465" w:type="dxa"/>
            <w:tcBorders>
              <w:top w:val="nil"/>
              <w:left w:val="nil"/>
              <w:bottom w:val="single" w:sz="6" w:space="0" w:color="auto"/>
              <w:right w:val="nil"/>
            </w:tcBorders>
          </w:tcPr>
          <w:p w14:paraId="3F8FDAFE" w14:textId="77777777" w:rsidR="00123CE6" w:rsidRPr="008D4792" w:rsidRDefault="00123CE6" w:rsidP="001760A8">
            <w:pPr>
              <w:pStyle w:val="Header"/>
              <w:spacing w:before="40" w:after="40" w:line="180" w:lineRule="exact"/>
              <w:ind w:left="57" w:right="57"/>
              <w:jc w:val="both"/>
              <w:rPr>
                <w:rFonts w:eastAsia="SimSun" w:cs="Arial"/>
                <w:color w:val="000000" w:themeColor="text1"/>
                <w:sz w:val="18"/>
                <w:szCs w:val="18"/>
                <w:lang w:eastAsia="zh-CN"/>
              </w:rPr>
            </w:pPr>
            <w:r w:rsidRPr="008D4792">
              <w:rPr>
                <w:rFonts w:eastAsia="SimSun" w:cs="Arial"/>
                <w:color w:val="000000" w:themeColor="text1"/>
                <w:sz w:val="18"/>
                <w:szCs w:val="18"/>
                <w:lang w:eastAsia="zh-CN"/>
              </w:rPr>
              <w:t>T</w:t>
            </w:r>
            <w:bookmarkStart w:id="0" w:name="OLE_LINK3"/>
            <w:bookmarkStart w:id="1" w:name="OLE_LINK4"/>
            <w:r w:rsidRPr="008D4792">
              <w:rPr>
                <w:rFonts w:eastAsia="SimSun" w:cs="Arial"/>
                <w:color w:val="000000" w:themeColor="text1"/>
                <w:sz w:val="18"/>
                <w:szCs w:val="18"/>
                <w:lang w:eastAsia="zh-CN"/>
              </w:rPr>
              <w:t>Ü</w:t>
            </w:r>
            <w:bookmarkEnd w:id="0"/>
            <w:bookmarkEnd w:id="1"/>
            <w:r w:rsidRPr="008D4792">
              <w:rPr>
                <w:rFonts w:eastAsia="SimSun" w:cs="Arial"/>
                <w:color w:val="000000" w:themeColor="text1"/>
                <w:sz w:val="18"/>
                <w:szCs w:val="18"/>
                <w:lang w:eastAsia="zh-CN"/>
              </w:rPr>
              <w:t xml:space="preserve">V </w:t>
            </w:r>
            <w:proofErr w:type="spellStart"/>
            <w:r w:rsidRPr="008D4792">
              <w:rPr>
                <w:rFonts w:eastAsia="SimSun" w:cs="Arial"/>
                <w:color w:val="000000" w:themeColor="text1"/>
                <w:sz w:val="18"/>
                <w:szCs w:val="18"/>
                <w:lang w:eastAsia="zh-CN"/>
              </w:rPr>
              <w:t>Rheinland</w:t>
            </w:r>
            <w:proofErr w:type="spellEnd"/>
            <w:r w:rsidRPr="008D4792">
              <w:rPr>
                <w:rFonts w:eastAsia="SimSun" w:cs="Arial"/>
                <w:color w:val="000000" w:themeColor="text1"/>
                <w:sz w:val="18"/>
                <w:szCs w:val="18"/>
                <w:lang w:eastAsia="zh-CN"/>
              </w:rPr>
              <w:t xml:space="preserve"> China Mark</w:t>
            </w:r>
          </w:p>
          <w:p w14:paraId="0CD1246F" w14:textId="77777777" w:rsidR="00123CE6" w:rsidRPr="008D4792" w:rsidRDefault="00123CE6" w:rsidP="001760A8">
            <w:pPr>
              <w:pStyle w:val="Header"/>
              <w:spacing w:before="40" w:after="40" w:line="180" w:lineRule="exact"/>
              <w:ind w:left="57" w:right="57"/>
              <w:jc w:val="both"/>
              <w:rPr>
                <w:rFonts w:eastAsia="SimSun" w:cs="Arial"/>
                <w:noProof/>
                <w:color w:val="000000" w:themeColor="text1"/>
                <w:sz w:val="18"/>
                <w:szCs w:val="18"/>
                <w:lang w:eastAsia="zh-CN"/>
              </w:rPr>
            </w:pPr>
            <w:r w:rsidRPr="008D4792">
              <w:rPr>
                <w:rFonts w:eastAsia="SimSun" w:cs="Arial"/>
                <w:noProof/>
                <w:color w:val="000000" w:themeColor="text1"/>
                <w:sz w:val="18"/>
                <w:szCs w:val="18"/>
                <w:lang w:eastAsia="zh-CN"/>
              </w:rPr>
              <w:t>TÜV</w:t>
            </w:r>
            <w:r w:rsidRPr="008D4792">
              <w:rPr>
                <w:rFonts w:eastAsia="SimSun" w:cs="Arial"/>
                <w:noProof/>
                <w:color w:val="000000" w:themeColor="text1"/>
                <w:sz w:val="18"/>
                <w:szCs w:val="18"/>
                <w:lang w:eastAsia="zh-CN"/>
              </w:rPr>
              <w:t>莱茵中国标志</w:t>
            </w:r>
          </w:p>
        </w:tc>
        <w:tc>
          <w:tcPr>
            <w:tcW w:w="3402" w:type="dxa"/>
            <w:vMerge/>
            <w:tcBorders>
              <w:left w:val="nil"/>
              <w:right w:val="nil"/>
            </w:tcBorders>
          </w:tcPr>
          <w:p w14:paraId="4E6F67DA" w14:textId="77777777" w:rsidR="00123CE6" w:rsidRPr="003050E7" w:rsidRDefault="00123CE6" w:rsidP="001760A8">
            <w:pPr>
              <w:pStyle w:val="Header"/>
              <w:spacing w:before="40" w:after="40"/>
              <w:ind w:left="57" w:right="57"/>
              <w:jc w:val="both"/>
              <w:rPr>
                <w:rFonts w:eastAsia="SimSun" w:cs="Arial"/>
                <w:noProof/>
                <w:sz w:val="21"/>
                <w:szCs w:val="21"/>
              </w:rPr>
            </w:pPr>
          </w:p>
        </w:tc>
      </w:tr>
      <w:tr w:rsidR="00123CE6" w:rsidRPr="003050E7" w14:paraId="46A28E39" w14:textId="77777777" w:rsidTr="00B81DD0">
        <w:trPr>
          <w:cantSplit/>
        </w:trPr>
        <w:tc>
          <w:tcPr>
            <w:tcW w:w="2835" w:type="dxa"/>
            <w:tcBorders>
              <w:top w:val="nil"/>
              <w:left w:val="nil"/>
              <w:bottom w:val="single" w:sz="6" w:space="0" w:color="auto"/>
              <w:right w:val="nil"/>
            </w:tcBorders>
          </w:tcPr>
          <w:p w14:paraId="6A3736AC" w14:textId="77777777" w:rsidR="00123CE6" w:rsidRPr="003050E7" w:rsidRDefault="00123CE6" w:rsidP="001760A8">
            <w:pPr>
              <w:pStyle w:val="Header"/>
              <w:spacing w:line="276" w:lineRule="auto"/>
              <w:ind w:left="57" w:right="57"/>
              <w:jc w:val="both"/>
              <w:rPr>
                <w:rFonts w:eastAsia="SimSun" w:cs="Arial"/>
                <w:b/>
                <w:bCs/>
                <w:sz w:val="18"/>
                <w:szCs w:val="18"/>
              </w:rPr>
            </w:pPr>
            <w:r w:rsidRPr="003050E7">
              <w:rPr>
                <w:rFonts w:eastAsia="SimSun" w:cs="Arial"/>
                <w:b/>
                <w:bCs/>
                <w:sz w:val="18"/>
                <w:szCs w:val="18"/>
              </w:rPr>
              <w:t>Procedure Author:</w:t>
            </w:r>
          </w:p>
          <w:p w14:paraId="63394F55" w14:textId="77777777" w:rsidR="00123CE6" w:rsidRPr="003050E7" w:rsidRDefault="00123CE6" w:rsidP="001760A8">
            <w:pPr>
              <w:pStyle w:val="Header"/>
              <w:spacing w:line="276" w:lineRule="auto"/>
              <w:ind w:left="57" w:right="57"/>
              <w:jc w:val="both"/>
              <w:rPr>
                <w:rFonts w:eastAsia="SimSun" w:cs="Arial"/>
                <w:b/>
                <w:bCs/>
                <w:sz w:val="18"/>
                <w:szCs w:val="18"/>
                <w:lang w:eastAsia="zh-CN"/>
              </w:rPr>
            </w:pPr>
            <w:proofErr w:type="spellStart"/>
            <w:r w:rsidRPr="00D7009F">
              <w:rPr>
                <w:rFonts w:eastAsia="SimSun" w:cs="Arial"/>
                <w:b/>
                <w:bCs/>
                <w:sz w:val="18"/>
                <w:szCs w:val="18"/>
              </w:rPr>
              <w:t>程序作者</w:t>
            </w:r>
            <w:proofErr w:type="spellEnd"/>
            <w:r w:rsidRPr="00D7009F">
              <w:rPr>
                <w:rFonts w:eastAsia="SimSun" w:cs="Arial"/>
                <w:b/>
                <w:bCs/>
                <w:sz w:val="18"/>
                <w:szCs w:val="18"/>
              </w:rPr>
              <w:t>:</w:t>
            </w:r>
          </w:p>
        </w:tc>
        <w:tc>
          <w:tcPr>
            <w:tcW w:w="3465" w:type="dxa"/>
            <w:tcBorders>
              <w:top w:val="nil"/>
              <w:left w:val="nil"/>
              <w:bottom w:val="single" w:sz="6" w:space="0" w:color="auto"/>
              <w:right w:val="nil"/>
            </w:tcBorders>
          </w:tcPr>
          <w:p w14:paraId="28A54A78" w14:textId="536395CD" w:rsidR="00123CE6" w:rsidRPr="008D4792" w:rsidRDefault="0084664F" w:rsidP="001760A8">
            <w:pPr>
              <w:pStyle w:val="Header"/>
              <w:spacing w:before="40" w:after="40" w:line="180" w:lineRule="exact"/>
              <w:ind w:left="57"/>
              <w:rPr>
                <w:rFonts w:eastAsia="SimSun" w:cs="Arial"/>
                <w:noProof/>
                <w:color w:val="000000" w:themeColor="text1"/>
                <w:sz w:val="18"/>
                <w:szCs w:val="18"/>
                <w:lang w:eastAsia="zh-CN"/>
              </w:rPr>
            </w:pPr>
            <w:r w:rsidRPr="008D4792">
              <w:rPr>
                <w:rFonts w:eastAsia="SimSun" w:cs="Arial"/>
                <w:noProof/>
                <w:color w:val="000000" w:themeColor="text1"/>
                <w:sz w:val="18"/>
                <w:szCs w:val="18"/>
                <w:lang w:val="de-DE" w:eastAsia="zh-CN"/>
              </w:rPr>
              <w:t>H</w:t>
            </w:r>
            <w:r w:rsidRPr="008D4792">
              <w:rPr>
                <w:rFonts w:eastAsia="SimSun" w:cs="Arial" w:hint="eastAsia"/>
                <w:noProof/>
                <w:color w:val="000000" w:themeColor="text1"/>
                <w:sz w:val="18"/>
                <w:szCs w:val="18"/>
                <w:lang w:val="de-DE" w:eastAsia="zh-CN"/>
              </w:rPr>
              <w:t>arris.</w:t>
            </w:r>
            <w:r w:rsidRPr="008D4792">
              <w:rPr>
                <w:rFonts w:eastAsia="SimSun" w:cs="Arial"/>
                <w:noProof/>
                <w:color w:val="000000" w:themeColor="text1"/>
                <w:sz w:val="18"/>
                <w:szCs w:val="18"/>
                <w:lang w:val="de-DE" w:eastAsia="zh-CN"/>
              </w:rPr>
              <w:t>W</w:t>
            </w:r>
            <w:r w:rsidRPr="008D4792">
              <w:rPr>
                <w:rFonts w:eastAsia="SimSun" w:cs="Arial" w:hint="eastAsia"/>
                <w:noProof/>
                <w:color w:val="000000" w:themeColor="text1"/>
                <w:sz w:val="18"/>
                <w:szCs w:val="18"/>
                <w:lang w:val="de-DE" w:eastAsia="zh-CN"/>
              </w:rPr>
              <w:t>ang</w:t>
            </w:r>
            <w:r w:rsidR="00123CE6" w:rsidRPr="008D4792">
              <w:rPr>
                <w:rFonts w:eastAsia="SimSun" w:cs="Arial" w:hint="eastAsia"/>
                <w:noProof/>
                <w:color w:val="000000" w:themeColor="text1"/>
                <w:sz w:val="18"/>
                <w:szCs w:val="18"/>
                <w:lang w:val="de-DE" w:eastAsia="zh-CN"/>
              </w:rPr>
              <w:t>（</w:t>
            </w:r>
            <w:r w:rsidRPr="008D4792">
              <w:rPr>
                <w:rFonts w:eastAsia="SimSun" w:cs="Arial" w:hint="eastAsia"/>
                <w:noProof/>
                <w:color w:val="000000" w:themeColor="text1"/>
                <w:sz w:val="18"/>
                <w:szCs w:val="18"/>
                <w:lang w:val="de-DE" w:eastAsia="zh-CN"/>
              </w:rPr>
              <w:t>王永</w:t>
            </w:r>
            <w:r w:rsidR="00123CE6" w:rsidRPr="008D4792">
              <w:rPr>
                <w:rFonts w:eastAsia="SimSun" w:cs="Arial" w:hint="eastAsia"/>
                <w:noProof/>
                <w:color w:val="000000" w:themeColor="text1"/>
                <w:sz w:val="18"/>
                <w:szCs w:val="18"/>
                <w:lang w:val="de-DE" w:eastAsia="zh-CN"/>
              </w:rPr>
              <w:t>）</w:t>
            </w:r>
            <w:r w:rsidR="00123CE6" w:rsidRPr="008D4792">
              <w:rPr>
                <w:rFonts w:eastAsia="SimSun" w:cs="Arial"/>
                <w:noProof/>
                <w:color w:val="000000" w:themeColor="text1"/>
                <w:sz w:val="18"/>
                <w:szCs w:val="18"/>
                <w:lang w:val="de-DE" w:eastAsia="zh-CN"/>
              </w:rPr>
              <w:br/>
            </w:r>
            <w:r w:rsidR="00123CE6" w:rsidRPr="008D4792">
              <w:rPr>
                <w:rFonts w:eastAsia="SimSun" w:cs="Arial"/>
                <w:noProof/>
                <w:color w:val="000000" w:themeColor="text1"/>
                <w:sz w:val="18"/>
                <w:szCs w:val="18"/>
                <w:lang w:val="de-DE"/>
              </w:rPr>
              <w:t>T</w:t>
            </w:r>
            <w:r w:rsidR="004A5003" w:rsidRPr="008D4792">
              <w:rPr>
                <w:rFonts w:eastAsia="SimSun" w:cs="Arial"/>
                <w:color w:val="000000" w:themeColor="text1"/>
                <w:sz w:val="18"/>
                <w:szCs w:val="18"/>
                <w:lang w:eastAsia="zh-CN"/>
              </w:rPr>
              <w:t>Ü</w:t>
            </w:r>
            <w:r w:rsidR="00123CE6" w:rsidRPr="008D4792">
              <w:rPr>
                <w:rFonts w:eastAsia="SimSun" w:cs="Arial"/>
                <w:noProof/>
                <w:color w:val="000000" w:themeColor="text1"/>
                <w:sz w:val="18"/>
                <w:szCs w:val="18"/>
                <w:lang w:val="de-DE" w:eastAsia="zh-CN"/>
              </w:rPr>
              <w:t>V Rheinland (</w:t>
            </w:r>
            <w:r w:rsidR="00123CE6" w:rsidRPr="008D4792">
              <w:rPr>
                <w:rFonts w:eastAsia="SimSun" w:cs="Arial"/>
                <w:noProof/>
                <w:color w:val="000000" w:themeColor="text1"/>
                <w:sz w:val="18"/>
                <w:szCs w:val="18"/>
                <w:lang w:eastAsia="zh-CN"/>
              </w:rPr>
              <w:t>Shanghai) Co. Ltd.</w:t>
            </w:r>
          </w:p>
          <w:p w14:paraId="6826A838" w14:textId="77777777" w:rsidR="00123CE6" w:rsidRPr="008D4792" w:rsidRDefault="00123CE6" w:rsidP="001760A8">
            <w:pPr>
              <w:pStyle w:val="Header"/>
              <w:spacing w:before="40" w:after="40" w:line="180" w:lineRule="exact"/>
              <w:ind w:right="57"/>
              <w:jc w:val="both"/>
              <w:rPr>
                <w:rFonts w:eastAsia="SimSun" w:cs="Arial"/>
                <w:noProof/>
                <w:color w:val="000000" w:themeColor="text1"/>
                <w:sz w:val="18"/>
                <w:szCs w:val="18"/>
                <w:lang w:eastAsia="zh-CN"/>
              </w:rPr>
            </w:pPr>
            <w:r w:rsidRPr="008D4792">
              <w:rPr>
                <w:rFonts w:eastAsia="SimSun" w:cs="Arial" w:hint="eastAsia"/>
                <w:color w:val="000000" w:themeColor="text1"/>
                <w:sz w:val="18"/>
                <w:szCs w:val="18"/>
                <w:lang w:eastAsia="zh-CN"/>
              </w:rPr>
              <w:t xml:space="preserve"> </w:t>
            </w:r>
            <w:r w:rsidRPr="008D4792">
              <w:rPr>
                <w:rFonts w:eastAsia="SimSun" w:cs="Arial" w:hint="eastAsia"/>
                <w:color w:val="000000" w:themeColor="text1"/>
                <w:sz w:val="18"/>
                <w:szCs w:val="18"/>
                <w:lang w:val="zh-CN" w:eastAsia="zh-CN"/>
              </w:rPr>
              <w:t>莱茵技术</w:t>
            </w:r>
            <w:r w:rsidRPr="008D4792">
              <w:rPr>
                <w:rFonts w:eastAsia="SimSun" w:cs="Arial" w:hint="eastAsia"/>
                <w:color w:val="000000" w:themeColor="text1"/>
                <w:sz w:val="18"/>
                <w:szCs w:val="18"/>
                <w:lang w:val="zh-CN" w:eastAsia="zh-CN"/>
              </w:rPr>
              <w:t>(</w:t>
            </w:r>
            <w:r w:rsidRPr="008D4792">
              <w:rPr>
                <w:rFonts w:eastAsia="SimSun" w:cs="Arial" w:hint="eastAsia"/>
                <w:color w:val="000000" w:themeColor="text1"/>
                <w:sz w:val="18"/>
                <w:szCs w:val="18"/>
                <w:lang w:val="zh-CN" w:eastAsia="zh-CN"/>
              </w:rPr>
              <w:t>上海</w:t>
            </w:r>
            <w:r w:rsidRPr="008D4792">
              <w:rPr>
                <w:rFonts w:eastAsia="SimSun" w:cs="Arial" w:hint="eastAsia"/>
                <w:color w:val="000000" w:themeColor="text1"/>
                <w:sz w:val="18"/>
                <w:szCs w:val="18"/>
                <w:lang w:val="zh-CN" w:eastAsia="zh-CN"/>
              </w:rPr>
              <w:t>)</w:t>
            </w:r>
            <w:r w:rsidRPr="008D4792">
              <w:rPr>
                <w:rFonts w:eastAsia="SimSun" w:cs="Arial" w:hint="eastAsia"/>
                <w:color w:val="000000" w:themeColor="text1"/>
                <w:sz w:val="18"/>
                <w:szCs w:val="18"/>
                <w:lang w:val="zh-CN" w:eastAsia="zh-CN"/>
              </w:rPr>
              <w:t>有限公司</w:t>
            </w:r>
          </w:p>
        </w:tc>
        <w:tc>
          <w:tcPr>
            <w:tcW w:w="3402" w:type="dxa"/>
            <w:vMerge/>
            <w:tcBorders>
              <w:left w:val="nil"/>
              <w:bottom w:val="single" w:sz="6" w:space="0" w:color="auto"/>
              <w:right w:val="nil"/>
            </w:tcBorders>
          </w:tcPr>
          <w:p w14:paraId="2E106940" w14:textId="77777777" w:rsidR="00123CE6" w:rsidRPr="003050E7" w:rsidRDefault="00123CE6" w:rsidP="001760A8">
            <w:pPr>
              <w:pStyle w:val="Header"/>
              <w:spacing w:before="40" w:after="40"/>
              <w:ind w:left="57" w:right="57"/>
              <w:jc w:val="both"/>
              <w:rPr>
                <w:rFonts w:eastAsia="SimSun" w:cs="Arial"/>
                <w:noProof/>
                <w:sz w:val="21"/>
                <w:szCs w:val="21"/>
                <w:lang w:val="de-DE" w:eastAsia="zh-CN"/>
              </w:rPr>
            </w:pPr>
          </w:p>
        </w:tc>
      </w:tr>
      <w:tr w:rsidR="00123CE6" w:rsidRPr="003050E7" w14:paraId="42AC893D" w14:textId="77777777" w:rsidTr="00B81DD0">
        <w:trPr>
          <w:cantSplit/>
        </w:trPr>
        <w:tc>
          <w:tcPr>
            <w:tcW w:w="2835" w:type="dxa"/>
            <w:tcBorders>
              <w:top w:val="nil"/>
              <w:left w:val="nil"/>
              <w:bottom w:val="single" w:sz="6" w:space="0" w:color="auto"/>
              <w:right w:val="nil"/>
            </w:tcBorders>
          </w:tcPr>
          <w:p w14:paraId="6536EF9B" w14:textId="77777777" w:rsidR="00123CE6" w:rsidRPr="003050E7" w:rsidRDefault="00123CE6" w:rsidP="001760A8">
            <w:pPr>
              <w:pStyle w:val="Header"/>
              <w:spacing w:line="276" w:lineRule="auto"/>
              <w:ind w:left="57" w:right="57"/>
              <w:jc w:val="both"/>
              <w:rPr>
                <w:rFonts w:eastAsia="SimSun" w:cs="Arial"/>
                <w:b/>
                <w:bCs/>
                <w:sz w:val="18"/>
                <w:szCs w:val="18"/>
              </w:rPr>
            </w:pPr>
            <w:r w:rsidRPr="003050E7">
              <w:rPr>
                <w:rFonts w:eastAsia="SimSun" w:cs="Arial"/>
                <w:b/>
                <w:bCs/>
                <w:sz w:val="18"/>
                <w:szCs w:val="18"/>
              </w:rPr>
              <w:t>Approved</w:t>
            </w:r>
          </w:p>
          <w:p w14:paraId="0792F16B" w14:textId="77777777" w:rsidR="00123CE6" w:rsidRPr="003050E7" w:rsidRDefault="00123CE6" w:rsidP="001760A8">
            <w:pPr>
              <w:pStyle w:val="Header"/>
              <w:spacing w:line="276" w:lineRule="auto"/>
              <w:ind w:left="57" w:right="57"/>
              <w:jc w:val="both"/>
              <w:rPr>
                <w:rFonts w:eastAsia="SimSun" w:cs="Arial"/>
                <w:b/>
                <w:bCs/>
                <w:sz w:val="18"/>
                <w:szCs w:val="18"/>
                <w:lang w:eastAsia="zh-CN"/>
              </w:rPr>
            </w:pPr>
            <w:proofErr w:type="spellStart"/>
            <w:r w:rsidRPr="003050E7">
              <w:rPr>
                <w:rFonts w:eastAsia="SimSun" w:cs="Arial"/>
                <w:b/>
                <w:bCs/>
                <w:sz w:val="18"/>
                <w:szCs w:val="18"/>
              </w:rPr>
              <w:t>批准</w:t>
            </w:r>
            <w:proofErr w:type="spellEnd"/>
          </w:p>
        </w:tc>
        <w:tc>
          <w:tcPr>
            <w:tcW w:w="3465" w:type="dxa"/>
            <w:tcBorders>
              <w:top w:val="nil"/>
              <w:left w:val="nil"/>
              <w:bottom w:val="single" w:sz="6" w:space="0" w:color="auto"/>
              <w:right w:val="nil"/>
            </w:tcBorders>
          </w:tcPr>
          <w:p w14:paraId="7EBF7ABC" w14:textId="77777777" w:rsidR="00450A33" w:rsidRPr="00450A33" w:rsidRDefault="00450A33" w:rsidP="00450A33">
            <w:pPr>
              <w:pStyle w:val="Header"/>
              <w:spacing w:before="40" w:after="40" w:line="180" w:lineRule="exact"/>
              <w:ind w:left="57" w:right="57"/>
              <w:jc w:val="both"/>
              <w:rPr>
                <w:rFonts w:ascii="SimSun" w:eastAsia="SimSun" w:hAnsi="SimSun" w:cs="Arial"/>
                <w:noProof/>
                <w:sz w:val="18"/>
                <w:szCs w:val="18"/>
                <w:lang w:val="de-DE" w:eastAsia="zh-CN"/>
              </w:rPr>
            </w:pPr>
            <w:r w:rsidRPr="00450A33">
              <w:rPr>
                <w:rFonts w:eastAsia="SimSun" w:cs="Arial"/>
                <w:noProof/>
                <w:sz w:val="18"/>
                <w:szCs w:val="18"/>
                <w:lang w:val="de-DE" w:eastAsia="zh-CN"/>
              </w:rPr>
              <w:t>Miao Mai</w:t>
            </w:r>
            <w:r w:rsidRPr="00450A33">
              <w:rPr>
                <w:rFonts w:ascii="SimSun" w:eastAsia="SimSun" w:hAnsi="SimSun" w:cs="Arial"/>
                <w:noProof/>
                <w:sz w:val="18"/>
                <w:szCs w:val="18"/>
                <w:lang w:val="de-DE" w:eastAsia="zh-CN"/>
              </w:rPr>
              <w:t>（</w:t>
            </w:r>
            <w:r w:rsidRPr="00450A33">
              <w:rPr>
                <w:rFonts w:ascii="SimSun" w:eastAsia="SimSun" w:hAnsi="SimSun" w:cs="Arial" w:hint="eastAsia"/>
                <w:sz w:val="18"/>
                <w:szCs w:val="18"/>
                <w:lang w:val="zh-CN" w:eastAsia="zh-CN"/>
              </w:rPr>
              <w:t>麦苗</w:t>
            </w:r>
            <w:r w:rsidRPr="00450A33">
              <w:rPr>
                <w:rFonts w:ascii="SimSun" w:eastAsia="SimSun" w:hAnsi="SimSun" w:cs="Arial"/>
                <w:sz w:val="18"/>
                <w:szCs w:val="18"/>
                <w:lang w:eastAsia="zh-CN"/>
              </w:rPr>
              <w:t>）</w:t>
            </w:r>
          </w:p>
          <w:p w14:paraId="73DBC2BA" w14:textId="77777777" w:rsidR="00123CE6" w:rsidRPr="003050E7" w:rsidRDefault="00123CE6" w:rsidP="001760A8">
            <w:pPr>
              <w:pStyle w:val="Header"/>
              <w:spacing w:before="40" w:after="40" w:line="180" w:lineRule="exact"/>
              <w:ind w:left="57" w:right="57"/>
              <w:jc w:val="both"/>
              <w:rPr>
                <w:rFonts w:eastAsia="SimSun" w:cs="Arial"/>
                <w:noProof/>
                <w:sz w:val="18"/>
                <w:szCs w:val="18"/>
                <w:lang w:eastAsia="zh-CN"/>
              </w:rPr>
            </w:pPr>
            <w:r w:rsidRPr="003050E7">
              <w:rPr>
                <w:rFonts w:eastAsia="SimSun" w:cs="Arial"/>
                <w:noProof/>
                <w:sz w:val="18"/>
                <w:szCs w:val="18"/>
                <w:lang w:val="de-DE"/>
              </w:rPr>
              <w:t>T</w:t>
            </w:r>
            <w:r w:rsidRPr="003050E7">
              <w:rPr>
                <w:rFonts w:eastAsia="SimSun" w:cs="Arial"/>
                <w:noProof/>
                <w:sz w:val="18"/>
                <w:szCs w:val="18"/>
                <w:lang w:val="de-DE" w:eastAsia="zh-CN"/>
              </w:rPr>
              <w:t xml:space="preserve">UV Rheinland </w:t>
            </w:r>
            <w:r w:rsidRPr="003050E7">
              <w:rPr>
                <w:rFonts w:eastAsia="SimSun" w:cs="Arial"/>
                <w:noProof/>
                <w:sz w:val="18"/>
                <w:szCs w:val="18"/>
                <w:lang w:eastAsia="zh-CN"/>
              </w:rPr>
              <w:t>(China) Ltd.</w:t>
            </w:r>
          </w:p>
          <w:p w14:paraId="50CA5B1F" w14:textId="77777777" w:rsidR="00123CE6" w:rsidRPr="003050E7" w:rsidRDefault="00123CE6" w:rsidP="001760A8">
            <w:pPr>
              <w:pStyle w:val="Header"/>
              <w:spacing w:before="40" w:after="40" w:line="180" w:lineRule="exact"/>
              <w:ind w:left="57" w:right="57"/>
              <w:jc w:val="both"/>
              <w:rPr>
                <w:rFonts w:eastAsia="SimSun" w:cs="Arial"/>
                <w:noProof/>
                <w:sz w:val="18"/>
                <w:szCs w:val="18"/>
                <w:lang w:val="de-DE" w:eastAsia="zh-CN"/>
              </w:rPr>
            </w:pPr>
            <w:r w:rsidRPr="003050E7">
              <w:rPr>
                <w:rFonts w:eastAsia="SimSun" w:cs="Arial"/>
                <w:sz w:val="18"/>
                <w:szCs w:val="18"/>
                <w:lang w:val="zh-CN" w:eastAsia="zh-CN"/>
              </w:rPr>
              <w:t>莱茵检测认证服务</w:t>
            </w:r>
            <w:r w:rsidRPr="003050E7">
              <w:rPr>
                <w:rFonts w:eastAsia="SimSun" w:cs="Arial"/>
                <w:sz w:val="18"/>
                <w:szCs w:val="18"/>
                <w:lang w:eastAsia="zh-CN"/>
              </w:rPr>
              <w:t>(</w:t>
            </w:r>
            <w:r w:rsidRPr="003050E7">
              <w:rPr>
                <w:rFonts w:eastAsia="SimSun" w:cs="Arial"/>
                <w:sz w:val="18"/>
                <w:szCs w:val="18"/>
                <w:lang w:val="zh-CN" w:eastAsia="zh-CN"/>
              </w:rPr>
              <w:t>中国</w:t>
            </w:r>
            <w:r w:rsidRPr="003050E7">
              <w:rPr>
                <w:rFonts w:eastAsia="SimSun" w:cs="Arial"/>
                <w:sz w:val="18"/>
                <w:szCs w:val="18"/>
                <w:lang w:eastAsia="zh-CN"/>
              </w:rPr>
              <w:t>)</w:t>
            </w:r>
            <w:r w:rsidRPr="003050E7">
              <w:rPr>
                <w:rFonts w:eastAsia="SimSun" w:cs="Arial"/>
                <w:sz w:val="18"/>
                <w:szCs w:val="18"/>
                <w:lang w:val="zh-CN" w:eastAsia="zh-CN"/>
              </w:rPr>
              <w:t>有限公司</w:t>
            </w:r>
          </w:p>
        </w:tc>
        <w:tc>
          <w:tcPr>
            <w:tcW w:w="3402" w:type="dxa"/>
            <w:vMerge/>
            <w:tcBorders>
              <w:left w:val="nil"/>
              <w:bottom w:val="single" w:sz="6" w:space="0" w:color="auto"/>
              <w:right w:val="nil"/>
            </w:tcBorders>
          </w:tcPr>
          <w:p w14:paraId="7E169058" w14:textId="77777777" w:rsidR="00123CE6" w:rsidRPr="003050E7" w:rsidRDefault="00123CE6" w:rsidP="001760A8">
            <w:pPr>
              <w:pStyle w:val="Header"/>
              <w:spacing w:before="40" w:after="40"/>
              <w:ind w:left="57" w:right="57"/>
              <w:jc w:val="both"/>
              <w:rPr>
                <w:rFonts w:eastAsia="SimSun" w:cs="Arial"/>
                <w:noProof/>
                <w:sz w:val="21"/>
                <w:szCs w:val="21"/>
                <w:lang w:val="de-DE" w:eastAsia="zh-CN"/>
              </w:rPr>
            </w:pPr>
          </w:p>
        </w:tc>
      </w:tr>
      <w:tr w:rsidR="00123CE6" w:rsidRPr="003050E7" w14:paraId="3112BFA3" w14:textId="77777777" w:rsidTr="00B81DD0">
        <w:trPr>
          <w:cantSplit/>
          <w:trHeight w:val="444"/>
        </w:trPr>
        <w:tc>
          <w:tcPr>
            <w:tcW w:w="2835" w:type="dxa"/>
            <w:tcBorders>
              <w:top w:val="nil"/>
              <w:left w:val="nil"/>
              <w:bottom w:val="single" w:sz="6" w:space="0" w:color="auto"/>
              <w:right w:val="nil"/>
            </w:tcBorders>
          </w:tcPr>
          <w:p w14:paraId="7019BA01" w14:textId="77777777" w:rsidR="00123CE6" w:rsidRPr="00D7009F" w:rsidRDefault="00123CE6" w:rsidP="001760A8">
            <w:pPr>
              <w:pStyle w:val="Header"/>
              <w:spacing w:line="276" w:lineRule="auto"/>
              <w:ind w:left="57" w:right="57"/>
              <w:jc w:val="both"/>
              <w:rPr>
                <w:rFonts w:eastAsia="SimSun" w:cs="Arial"/>
                <w:b/>
                <w:bCs/>
                <w:sz w:val="18"/>
                <w:szCs w:val="18"/>
              </w:rPr>
            </w:pPr>
            <w:r w:rsidRPr="003050E7">
              <w:rPr>
                <w:rFonts w:eastAsia="SimSun" w:cs="Arial"/>
                <w:b/>
                <w:bCs/>
                <w:sz w:val="18"/>
                <w:szCs w:val="18"/>
              </w:rPr>
              <w:t>Revision date</w:t>
            </w:r>
            <w:r w:rsidRPr="00D7009F">
              <w:rPr>
                <w:rFonts w:eastAsia="SimSun" w:cs="Arial"/>
                <w:b/>
                <w:bCs/>
                <w:sz w:val="18"/>
                <w:szCs w:val="18"/>
              </w:rPr>
              <w:t>:</w:t>
            </w:r>
          </w:p>
          <w:p w14:paraId="2601B831" w14:textId="77777777" w:rsidR="00123CE6" w:rsidRPr="003050E7" w:rsidRDefault="00123CE6" w:rsidP="001760A8">
            <w:pPr>
              <w:pStyle w:val="Header"/>
              <w:spacing w:line="276" w:lineRule="auto"/>
              <w:ind w:left="57" w:right="57"/>
              <w:jc w:val="both"/>
              <w:rPr>
                <w:rFonts w:eastAsia="SimSun" w:cs="Arial"/>
                <w:b/>
                <w:sz w:val="18"/>
                <w:szCs w:val="18"/>
                <w:lang w:eastAsia="zh-CN"/>
              </w:rPr>
            </w:pPr>
            <w:proofErr w:type="spellStart"/>
            <w:r w:rsidRPr="00D7009F">
              <w:rPr>
                <w:rFonts w:eastAsia="SimSun" w:cs="Arial"/>
                <w:b/>
                <w:bCs/>
                <w:sz w:val="18"/>
                <w:szCs w:val="18"/>
              </w:rPr>
              <w:t>修订日期</w:t>
            </w:r>
            <w:proofErr w:type="spellEnd"/>
            <w:r w:rsidRPr="00D7009F">
              <w:rPr>
                <w:rFonts w:eastAsia="SimSun" w:cs="Arial"/>
                <w:b/>
                <w:bCs/>
                <w:sz w:val="18"/>
                <w:szCs w:val="18"/>
              </w:rPr>
              <w:t>：</w:t>
            </w:r>
          </w:p>
        </w:tc>
        <w:tc>
          <w:tcPr>
            <w:tcW w:w="3465" w:type="dxa"/>
            <w:tcBorders>
              <w:top w:val="nil"/>
              <w:left w:val="nil"/>
              <w:bottom w:val="single" w:sz="6" w:space="0" w:color="auto"/>
              <w:right w:val="nil"/>
            </w:tcBorders>
          </w:tcPr>
          <w:p w14:paraId="2B040525" w14:textId="77777777" w:rsidR="00123CE6" w:rsidRDefault="00123CE6" w:rsidP="001760A8">
            <w:pPr>
              <w:pStyle w:val="Header"/>
              <w:spacing w:before="40" w:after="40" w:line="180" w:lineRule="exact"/>
              <w:ind w:left="57" w:right="57"/>
              <w:jc w:val="both"/>
              <w:rPr>
                <w:rFonts w:eastAsia="SimSun" w:cs="Arial"/>
                <w:noProof/>
                <w:color w:val="000000"/>
                <w:sz w:val="18"/>
                <w:szCs w:val="18"/>
                <w:lang w:eastAsia="zh-CN"/>
              </w:rPr>
            </w:pPr>
          </w:p>
          <w:p w14:paraId="54463202" w14:textId="1706F56D" w:rsidR="00123CE6" w:rsidRPr="003050E7" w:rsidRDefault="004805D4" w:rsidP="00E72D15">
            <w:pPr>
              <w:pStyle w:val="Header"/>
              <w:spacing w:before="40" w:after="40" w:line="180" w:lineRule="exact"/>
              <w:ind w:left="57" w:right="57"/>
              <w:jc w:val="both"/>
              <w:rPr>
                <w:rFonts w:eastAsia="SimSun" w:cs="Arial"/>
                <w:noProof/>
                <w:color w:val="000000"/>
                <w:sz w:val="18"/>
                <w:szCs w:val="18"/>
                <w:lang w:eastAsia="zh-CN"/>
              </w:rPr>
            </w:pPr>
            <w:r>
              <w:rPr>
                <w:rFonts w:eastAsia="SimSun" w:cs="Arial"/>
                <w:noProof/>
                <w:color w:val="000000"/>
                <w:sz w:val="18"/>
                <w:szCs w:val="18"/>
                <w:lang w:eastAsia="zh-CN"/>
              </w:rPr>
              <w:t>202</w:t>
            </w:r>
            <w:r w:rsidR="00992F83">
              <w:rPr>
                <w:rFonts w:eastAsia="SimSun" w:cs="Arial" w:hint="eastAsia"/>
                <w:noProof/>
                <w:color w:val="000000"/>
                <w:sz w:val="18"/>
                <w:szCs w:val="18"/>
                <w:lang w:eastAsia="zh-CN"/>
              </w:rPr>
              <w:t>4</w:t>
            </w:r>
            <w:r>
              <w:rPr>
                <w:rFonts w:eastAsia="SimSun" w:cs="Arial"/>
                <w:noProof/>
                <w:color w:val="000000"/>
                <w:sz w:val="18"/>
                <w:szCs w:val="18"/>
                <w:lang w:eastAsia="zh-CN"/>
              </w:rPr>
              <w:t>-</w:t>
            </w:r>
            <w:r w:rsidR="00992F83">
              <w:rPr>
                <w:rFonts w:eastAsia="SimSun" w:cs="Arial" w:hint="eastAsia"/>
                <w:noProof/>
                <w:color w:val="000000"/>
                <w:sz w:val="18"/>
                <w:szCs w:val="18"/>
                <w:lang w:eastAsia="zh-CN"/>
              </w:rPr>
              <w:t>10</w:t>
            </w:r>
            <w:r w:rsidR="004C033B">
              <w:rPr>
                <w:rFonts w:eastAsia="SimSun" w:cs="Arial"/>
                <w:noProof/>
                <w:color w:val="000000"/>
                <w:sz w:val="18"/>
                <w:szCs w:val="18"/>
                <w:lang w:eastAsia="zh-CN"/>
              </w:rPr>
              <w:t>-</w:t>
            </w:r>
            <w:r w:rsidR="00C26F97">
              <w:rPr>
                <w:rFonts w:eastAsia="SimSun" w:cs="Arial" w:hint="eastAsia"/>
                <w:noProof/>
                <w:color w:val="000000"/>
                <w:sz w:val="18"/>
                <w:szCs w:val="18"/>
                <w:lang w:eastAsia="zh-CN"/>
              </w:rPr>
              <w:t>2</w:t>
            </w:r>
            <w:r w:rsidR="0065180F">
              <w:rPr>
                <w:rFonts w:eastAsia="SimSun" w:cs="Arial" w:hint="eastAsia"/>
                <w:noProof/>
                <w:color w:val="000000"/>
                <w:sz w:val="18"/>
                <w:szCs w:val="18"/>
                <w:lang w:eastAsia="zh-CN"/>
              </w:rPr>
              <w:t>5</w:t>
            </w:r>
          </w:p>
        </w:tc>
        <w:tc>
          <w:tcPr>
            <w:tcW w:w="3402" w:type="dxa"/>
            <w:vMerge/>
            <w:tcBorders>
              <w:left w:val="nil"/>
              <w:bottom w:val="single" w:sz="6" w:space="0" w:color="auto"/>
              <w:right w:val="nil"/>
            </w:tcBorders>
          </w:tcPr>
          <w:p w14:paraId="23F96134" w14:textId="77777777" w:rsidR="00123CE6" w:rsidRPr="003050E7" w:rsidRDefault="00123CE6" w:rsidP="001760A8">
            <w:pPr>
              <w:pStyle w:val="Header"/>
              <w:spacing w:before="40" w:after="40"/>
              <w:ind w:left="57" w:right="57"/>
              <w:jc w:val="both"/>
              <w:rPr>
                <w:rFonts w:eastAsia="SimSun" w:cs="Arial"/>
                <w:noProof/>
                <w:sz w:val="21"/>
                <w:szCs w:val="21"/>
              </w:rPr>
            </w:pPr>
          </w:p>
        </w:tc>
      </w:tr>
    </w:tbl>
    <w:p w14:paraId="374EAF73" w14:textId="77777777" w:rsidR="00912366" w:rsidRDefault="00912366" w:rsidP="00912366">
      <w:pPr>
        <w:pStyle w:val="ListParagraph"/>
        <w:autoSpaceDE w:val="0"/>
        <w:autoSpaceDN w:val="0"/>
        <w:adjustRightInd w:val="0"/>
        <w:spacing w:line="220" w:lineRule="exact"/>
        <w:ind w:left="360"/>
        <w:jc w:val="both"/>
        <w:rPr>
          <w:rFonts w:eastAsia="SimSun" w:cs="Arial"/>
          <w:lang w:eastAsia="zh-CN"/>
        </w:rPr>
      </w:pPr>
      <w:bookmarkStart w:id="2" w:name="OLE_LINK17"/>
      <w:bookmarkStart w:id="3" w:name="OLE_LINK18"/>
    </w:p>
    <w:p w14:paraId="60ADA372" w14:textId="77777777" w:rsidR="00912366" w:rsidRPr="00912366" w:rsidRDefault="00912366" w:rsidP="00912366">
      <w:pPr>
        <w:pStyle w:val="ListParagraph"/>
        <w:autoSpaceDE w:val="0"/>
        <w:autoSpaceDN w:val="0"/>
        <w:adjustRightInd w:val="0"/>
        <w:ind w:left="360"/>
        <w:jc w:val="both"/>
        <w:rPr>
          <w:rFonts w:eastAsia="SimSun" w:cs="Arial"/>
          <w:lang w:eastAsia="zh-CN"/>
        </w:rPr>
      </w:pPr>
    </w:p>
    <w:p w14:paraId="00642FFF" w14:textId="77777777" w:rsidR="00123CE6" w:rsidRPr="00912366" w:rsidRDefault="00123CE6" w:rsidP="003C6EA8">
      <w:pPr>
        <w:pStyle w:val="ListParagraph"/>
        <w:numPr>
          <w:ilvl w:val="0"/>
          <w:numId w:val="7"/>
        </w:numPr>
        <w:autoSpaceDE w:val="0"/>
        <w:autoSpaceDN w:val="0"/>
        <w:adjustRightInd w:val="0"/>
        <w:ind w:left="360"/>
        <w:jc w:val="both"/>
        <w:rPr>
          <w:rFonts w:eastAsia="SimSun" w:cs="Arial"/>
          <w:lang w:eastAsia="zh-CN"/>
        </w:rPr>
      </w:pPr>
      <w:r w:rsidRPr="00912366">
        <w:rPr>
          <w:rFonts w:eastAsia="SimSun" w:cs="Arial"/>
          <w:b/>
          <w:bCs/>
          <w:color w:val="000000"/>
          <w:lang w:eastAsia="zh-CN"/>
        </w:rPr>
        <w:t xml:space="preserve">Purpose </w:t>
      </w:r>
      <w:r w:rsidRPr="00912366">
        <w:rPr>
          <w:rFonts w:eastAsia="SimSun" w:cs="Arial"/>
          <w:b/>
          <w:bCs/>
          <w:color w:val="000000"/>
          <w:lang w:eastAsia="zh-CN"/>
        </w:rPr>
        <w:t>目的</w:t>
      </w:r>
    </w:p>
    <w:p w14:paraId="63F558B2" w14:textId="18362066" w:rsidR="00123CE6" w:rsidRPr="00E87C6B" w:rsidRDefault="00123CE6" w:rsidP="003C6EA8">
      <w:pPr>
        <w:autoSpaceDE w:val="0"/>
        <w:autoSpaceDN w:val="0"/>
        <w:adjustRightInd w:val="0"/>
        <w:rPr>
          <w:rFonts w:eastAsia="SimSun" w:cs="Arial"/>
          <w:color w:val="000000"/>
          <w:lang w:eastAsia="zh-CN"/>
        </w:rPr>
      </w:pPr>
      <w:r w:rsidRPr="00E87C6B">
        <w:rPr>
          <w:rFonts w:eastAsia="SimSun" w:cs="Arial"/>
          <w:color w:val="000000"/>
          <w:lang w:eastAsia="zh-CN"/>
        </w:rPr>
        <w:br/>
      </w:r>
      <w:bookmarkEnd w:id="2"/>
      <w:bookmarkEnd w:id="3"/>
      <w:r w:rsidRPr="00E87C6B">
        <w:rPr>
          <w:rFonts w:eastAsia="SimSun" w:cs="Arial"/>
          <w:color w:val="000000"/>
          <w:lang w:eastAsia="zh-CN"/>
        </w:rPr>
        <w:t>本文件阐述了</w:t>
      </w:r>
      <w:r w:rsidRPr="00E87C6B">
        <w:rPr>
          <w:rFonts w:eastAsia="SimSun" w:cs="Arial"/>
          <w:lang w:val="zh-CN" w:eastAsia="zh-CN"/>
        </w:rPr>
        <w:t>莱茵检测认证服务</w:t>
      </w:r>
      <w:r w:rsidRPr="00423FC0">
        <w:rPr>
          <w:rFonts w:eastAsia="SimSun" w:cs="Arial"/>
          <w:lang w:eastAsia="zh-CN"/>
        </w:rPr>
        <w:t>(</w:t>
      </w:r>
      <w:r w:rsidRPr="00E87C6B">
        <w:rPr>
          <w:rFonts w:eastAsia="SimSun" w:cs="Arial"/>
          <w:lang w:val="zh-CN" w:eastAsia="zh-CN"/>
        </w:rPr>
        <w:t>中国</w:t>
      </w:r>
      <w:r w:rsidRPr="00423FC0">
        <w:rPr>
          <w:rFonts w:eastAsia="SimSun" w:cs="Arial"/>
          <w:lang w:eastAsia="zh-CN"/>
        </w:rPr>
        <w:t>)</w:t>
      </w:r>
      <w:r w:rsidRPr="00E87C6B">
        <w:rPr>
          <w:rFonts w:eastAsia="SimSun" w:cs="Arial"/>
          <w:lang w:val="zh-CN" w:eastAsia="zh-CN"/>
        </w:rPr>
        <w:t>有限公司</w:t>
      </w:r>
      <w:r w:rsidRPr="00423FC0">
        <w:rPr>
          <w:rFonts w:eastAsia="SimSun" w:cs="Arial" w:hint="eastAsia"/>
          <w:lang w:eastAsia="zh-CN"/>
        </w:rPr>
        <w:t>（</w:t>
      </w:r>
      <w:r w:rsidRPr="00423FC0">
        <w:rPr>
          <w:rFonts w:eastAsia="SimSun" w:cs="Arial" w:hint="eastAsia"/>
          <w:lang w:eastAsia="zh-CN"/>
        </w:rPr>
        <w:t>TRCHN</w:t>
      </w:r>
      <w:r w:rsidRPr="00423FC0">
        <w:rPr>
          <w:rFonts w:eastAsia="SimSun" w:cs="Arial" w:hint="eastAsia"/>
          <w:lang w:eastAsia="zh-CN"/>
        </w:rPr>
        <w:t>）</w:t>
      </w:r>
      <w:r w:rsidRPr="00E87C6B">
        <w:rPr>
          <w:rFonts w:eastAsia="SimSun" w:cs="Arial"/>
          <w:color w:val="000000"/>
          <w:lang w:eastAsia="zh-CN"/>
        </w:rPr>
        <w:t>中国标志</w:t>
      </w:r>
      <w:r w:rsidRPr="00E87C6B">
        <w:rPr>
          <w:rFonts w:eastAsia="SimSun" w:cs="Arial"/>
          <w:lang w:val="zh-CN" w:eastAsia="zh-CN"/>
        </w:rPr>
        <w:t>认证产品</w:t>
      </w:r>
      <w:r w:rsidRPr="00E87C6B">
        <w:rPr>
          <w:rFonts w:eastAsia="SimSun" w:cs="Arial"/>
          <w:color w:val="000000"/>
          <w:lang w:eastAsia="zh-CN"/>
        </w:rPr>
        <w:t>范围内规定的准备、提交、评估和认证程序。</w:t>
      </w:r>
    </w:p>
    <w:p w14:paraId="56588B9D" w14:textId="77777777" w:rsidR="00123CE6" w:rsidRPr="00E87C6B" w:rsidRDefault="004805D4" w:rsidP="003C6EA8">
      <w:pPr>
        <w:tabs>
          <w:tab w:val="left" w:pos="6031"/>
        </w:tabs>
        <w:autoSpaceDE w:val="0"/>
        <w:autoSpaceDN w:val="0"/>
        <w:adjustRightInd w:val="0"/>
        <w:rPr>
          <w:rFonts w:eastAsia="SimSun" w:cs="Arial"/>
          <w:color w:val="000000"/>
          <w:lang w:eastAsia="zh-CN"/>
        </w:rPr>
      </w:pPr>
      <w:r>
        <w:rPr>
          <w:rFonts w:eastAsia="SimSun" w:cs="Arial"/>
          <w:color w:val="000000"/>
          <w:lang w:eastAsia="zh-CN"/>
        </w:rPr>
        <w:tab/>
      </w:r>
    </w:p>
    <w:p w14:paraId="1DF0F5E8" w14:textId="77777777" w:rsidR="00123CE6" w:rsidRPr="00912366" w:rsidRDefault="00123CE6" w:rsidP="003C6EA8">
      <w:pPr>
        <w:pStyle w:val="ListParagraph"/>
        <w:autoSpaceDE w:val="0"/>
        <w:autoSpaceDN w:val="0"/>
        <w:adjustRightInd w:val="0"/>
        <w:ind w:left="360"/>
        <w:jc w:val="both"/>
        <w:rPr>
          <w:rFonts w:eastAsia="SimSun" w:cs="Arial"/>
          <w:b/>
          <w:bCs/>
          <w:color w:val="000000"/>
          <w:lang w:eastAsia="zh-CN"/>
        </w:rPr>
      </w:pPr>
    </w:p>
    <w:p w14:paraId="40168006" w14:textId="77777777" w:rsidR="00123CE6" w:rsidRPr="00912366" w:rsidRDefault="00123CE6" w:rsidP="003C6EA8">
      <w:pPr>
        <w:pStyle w:val="ListParagraph"/>
        <w:numPr>
          <w:ilvl w:val="0"/>
          <w:numId w:val="7"/>
        </w:numPr>
        <w:autoSpaceDE w:val="0"/>
        <w:autoSpaceDN w:val="0"/>
        <w:adjustRightInd w:val="0"/>
        <w:ind w:left="360"/>
        <w:rPr>
          <w:rFonts w:eastAsia="SimSun" w:cs="Arial"/>
          <w:color w:val="000000"/>
          <w:lang w:eastAsia="zh-CN"/>
        </w:rPr>
      </w:pPr>
      <w:bookmarkStart w:id="4" w:name="OLE_LINK19"/>
      <w:bookmarkStart w:id="5" w:name="OLE_LINK20"/>
      <w:r w:rsidRPr="00912366">
        <w:rPr>
          <w:rFonts w:eastAsia="SimSun" w:cs="Arial"/>
          <w:b/>
          <w:bCs/>
          <w:color w:val="000000"/>
          <w:lang w:eastAsia="zh-CN"/>
        </w:rPr>
        <w:t xml:space="preserve">Scope </w:t>
      </w:r>
      <w:r w:rsidRPr="00912366">
        <w:rPr>
          <w:rFonts w:eastAsia="SimSun" w:cs="Arial"/>
          <w:b/>
          <w:bCs/>
          <w:color w:val="000000"/>
          <w:lang w:eastAsia="zh-CN"/>
        </w:rPr>
        <w:t>范围</w:t>
      </w:r>
      <w:r w:rsidRPr="00912366">
        <w:rPr>
          <w:rFonts w:eastAsia="SimSun" w:cs="Arial"/>
          <w:b/>
          <w:bCs/>
          <w:color w:val="000000"/>
          <w:lang w:eastAsia="zh-CN"/>
        </w:rPr>
        <w:br/>
      </w:r>
      <w:bookmarkEnd w:id="4"/>
      <w:bookmarkEnd w:id="5"/>
    </w:p>
    <w:p w14:paraId="3A3A4F9B" w14:textId="2F564D63" w:rsidR="00945EB3" w:rsidRPr="00945EB3" w:rsidRDefault="00216B76" w:rsidP="003C6EA8">
      <w:pPr>
        <w:rPr>
          <w:rFonts w:ascii="SimSun" w:eastAsia="SimSun" w:hAnsi="SimSun" w:cs="Arial"/>
          <w:lang w:val="zh-CN" w:eastAsia="zh-CN"/>
        </w:rPr>
      </w:pPr>
      <w:r w:rsidRPr="00912366">
        <w:rPr>
          <w:rFonts w:ascii="SimSun" w:eastAsia="SimSun" w:hAnsi="SimSun" w:cs="Arial" w:hint="eastAsia"/>
          <w:lang w:val="zh-CN" w:eastAsia="zh-CN"/>
        </w:rPr>
        <w:t>本规则适用</w:t>
      </w:r>
      <w:r w:rsidR="00AA1921" w:rsidRPr="00912366">
        <w:rPr>
          <w:rFonts w:ascii="SimSun" w:eastAsia="SimSun" w:hAnsi="SimSun" w:cs="Arial" w:hint="eastAsia"/>
          <w:lang w:val="zh-CN" w:eastAsia="zh-CN"/>
        </w:rPr>
        <w:t>于</w:t>
      </w:r>
      <w:r w:rsidR="00246C97">
        <w:rPr>
          <w:rFonts w:ascii="SimSun" w:eastAsia="SimSun" w:hAnsi="SimSun" w:cs="Arial" w:hint="eastAsia"/>
          <w:lang w:val="zh-CN" w:eastAsia="zh-CN"/>
        </w:rPr>
        <w:t>供</w:t>
      </w:r>
      <w:proofErr w:type="gramStart"/>
      <w:r w:rsidR="00246C97">
        <w:rPr>
          <w:rFonts w:ascii="SimSun" w:eastAsia="SimSun" w:hAnsi="SimSun" w:cs="Arial" w:hint="eastAsia"/>
          <w:lang w:val="zh-CN" w:eastAsia="zh-CN"/>
        </w:rPr>
        <w:t>氢</w:t>
      </w:r>
      <w:r w:rsidR="008A4086" w:rsidRPr="00912366">
        <w:rPr>
          <w:rFonts w:ascii="SimSun" w:eastAsia="SimSun" w:hAnsi="SimSun" w:cs="Arial" w:hint="eastAsia"/>
          <w:lang w:val="zh-CN" w:eastAsia="zh-CN"/>
        </w:rPr>
        <w:t>系统</w:t>
      </w:r>
      <w:proofErr w:type="gramEnd"/>
      <w:r w:rsidR="00AA1921" w:rsidRPr="00912366">
        <w:rPr>
          <w:rFonts w:ascii="SimSun" w:eastAsia="SimSun" w:hAnsi="SimSun" w:cs="Arial" w:hint="eastAsia"/>
          <w:lang w:val="zh-CN" w:eastAsia="zh-CN"/>
        </w:rPr>
        <w:t>的</w:t>
      </w:r>
      <w:r w:rsidR="00573C92" w:rsidRPr="00912366">
        <w:rPr>
          <w:rFonts w:ascii="SimSun" w:eastAsia="SimSun" w:hAnsi="SimSun" w:cs="Arial" w:hint="eastAsia"/>
          <w:lang w:val="zh-CN" w:eastAsia="zh-CN"/>
        </w:rPr>
        <w:t>安全认证</w:t>
      </w:r>
      <w:r w:rsidR="00D0487C">
        <w:rPr>
          <w:rFonts w:ascii="SimSun" w:eastAsia="SimSun" w:hAnsi="SimSun" w:cs="Arial" w:hint="eastAsia"/>
          <w:lang w:val="zh-CN" w:eastAsia="zh-CN"/>
        </w:rPr>
        <w:t>。</w:t>
      </w:r>
      <w:r w:rsidR="00D07840" w:rsidRPr="003425E0">
        <w:rPr>
          <w:rFonts w:ascii="SimSun" w:eastAsia="SimSun" w:hAnsi="SimSun" w:cs="Arial" w:hint="eastAsia"/>
          <w:lang w:eastAsia="zh-CN"/>
        </w:rPr>
        <w:t>供</w:t>
      </w:r>
      <w:proofErr w:type="gramStart"/>
      <w:r w:rsidR="00D07840" w:rsidRPr="003425E0">
        <w:rPr>
          <w:rFonts w:ascii="SimSun" w:eastAsia="SimSun" w:hAnsi="SimSun" w:cs="Arial" w:hint="eastAsia"/>
          <w:lang w:eastAsia="zh-CN"/>
        </w:rPr>
        <w:t>氢</w:t>
      </w:r>
      <w:r w:rsidR="00D60671" w:rsidRPr="003425E0">
        <w:rPr>
          <w:rFonts w:ascii="SimSun" w:eastAsia="SimSun" w:hAnsi="SimSun" w:cs="Arial" w:hint="eastAsia"/>
          <w:lang w:eastAsia="zh-CN"/>
        </w:rPr>
        <w:t>系统</w:t>
      </w:r>
      <w:proofErr w:type="gramEnd"/>
      <w:r w:rsidR="006E0CD0" w:rsidRPr="003425E0">
        <w:rPr>
          <w:rFonts w:ascii="SimSun" w:eastAsia="SimSun" w:hAnsi="SimSun" w:cs="Arial" w:hint="eastAsia"/>
          <w:lang w:eastAsia="zh-CN"/>
        </w:rPr>
        <w:t>包括</w:t>
      </w:r>
      <w:r w:rsidR="003425E0" w:rsidRPr="003425E0">
        <w:rPr>
          <w:rFonts w:ascii="SimSun" w:eastAsia="SimSun" w:hAnsi="SimSun" w:cs="Arial" w:hint="eastAsia"/>
          <w:lang w:eastAsia="zh-CN"/>
        </w:rPr>
        <w:t>本次认证范围为从卸车软管后的</w:t>
      </w:r>
      <w:proofErr w:type="gramStart"/>
      <w:r w:rsidR="003425E0" w:rsidRPr="003425E0">
        <w:rPr>
          <w:rFonts w:ascii="SimSun" w:eastAsia="SimSun" w:hAnsi="SimSun" w:cs="Arial" w:hint="eastAsia"/>
          <w:lang w:eastAsia="zh-CN"/>
        </w:rPr>
        <w:t>拉断阀至二次</w:t>
      </w:r>
      <w:proofErr w:type="gramEnd"/>
      <w:r w:rsidR="003425E0" w:rsidRPr="003425E0">
        <w:rPr>
          <w:rFonts w:ascii="SimSun" w:eastAsia="SimSun" w:hAnsi="SimSun" w:cs="Arial" w:hint="eastAsia"/>
          <w:lang w:eastAsia="zh-CN"/>
        </w:rPr>
        <w:t>减压阀，包括了供氢站</w:t>
      </w:r>
      <w:r w:rsidR="004F72E3">
        <w:rPr>
          <w:rFonts w:ascii="SimSun" w:eastAsia="SimSun" w:hAnsi="SimSun" w:cs="Arial" w:hint="eastAsia"/>
          <w:lang w:eastAsia="zh-CN"/>
        </w:rPr>
        <w:t>、</w:t>
      </w:r>
      <w:r w:rsidR="003425E0" w:rsidRPr="003425E0">
        <w:rPr>
          <w:rFonts w:ascii="SimSun" w:eastAsia="SimSun" w:hAnsi="SimSun" w:cs="Arial" w:hint="eastAsia"/>
          <w:lang w:eastAsia="zh-CN"/>
        </w:rPr>
        <w:t>一次减压和二次减压阀门</w:t>
      </w:r>
      <w:r w:rsidR="00142D6C" w:rsidRPr="003425E0">
        <w:rPr>
          <w:rFonts w:ascii="SimSun" w:eastAsia="SimSun" w:hAnsi="SimSun" w:cs="Arial" w:hint="eastAsia"/>
          <w:lang w:eastAsia="zh-CN"/>
        </w:rPr>
        <w:t>。</w:t>
      </w:r>
    </w:p>
    <w:p w14:paraId="6A0CB696" w14:textId="06C5DD86" w:rsidR="00945EB3" w:rsidRPr="00945EB3" w:rsidRDefault="00945EB3" w:rsidP="003C6EA8">
      <w:pPr>
        <w:rPr>
          <w:rFonts w:ascii="SimSun" w:eastAsia="SimSun" w:hAnsi="SimSun" w:cs="Arial"/>
          <w:lang w:eastAsia="zh-CN"/>
        </w:rPr>
      </w:pPr>
      <w:r w:rsidRPr="00945EB3">
        <w:rPr>
          <w:rFonts w:ascii="SimSun" w:eastAsia="SimSun" w:hAnsi="SimSun" w:cs="Arial" w:hint="eastAsia"/>
          <w:lang w:val="zh-CN" w:eastAsia="zh-CN"/>
        </w:rPr>
        <w:t>安全评估的范围主要包括：系统的风险评估</w:t>
      </w:r>
      <w:r w:rsidRPr="00945EB3">
        <w:rPr>
          <w:rFonts w:ascii="SimSun" w:eastAsia="SimSun" w:hAnsi="SimSun" w:cs="Arial"/>
          <w:lang w:eastAsia="zh-CN"/>
        </w:rPr>
        <w:t>、安全相关控制系统安全，</w:t>
      </w:r>
      <w:r w:rsidR="003B3CEF">
        <w:rPr>
          <w:rFonts w:ascii="SimSun" w:eastAsia="SimSun" w:hAnsi="SimSun" w:cs="Arial" w:hint="eastAsia"/>
          <w:lang w:eastAsia="zh-CN"/>
        </w:rPr>
        <w:t>防雷及接地安全，</w:t>
      </w:r>
      <w:r w:rsidRPr="00945EB3">
        <w:rPr>
          <w:rFonts w:ascii="SimSun" w:eastAsia="SimSun" w:hAnsi="SimSun" w:cs="Arial"/>
          <w:lang w:eastAsia="zh-CN"/>
        </w:rPr>
        <w:t>消防与应急</w:t>
      </w:r>
      <w:r w:rsidRPr="00945EB3">
        <w:rPr>
          <w:rFonts w:ascii="SimSun" w:eastAsia="SimSun" w:hAnsi="SimSun" w:cs="Arial" w:hint="eastAsia"/>
          <w:lang w:eastAsia="zh-CN"/>
        </w:rPr>
        <w:t>，还有关键子系统的安全完整性评估。</w:t>
      </w:r>
    </w:p>
    <w:p w14:paraId="04C58B10" w14:textId="1C7EBB83" w:rsidR="00C20F57" w:rsidRPr="00CF4F97" w:rsidRDefault="00216B76" w:rsidP="003C6EA8">
      <w:pPr>
        <w:rPr>
          <w:rFonts w:ascii="SimSun" w:eastAsia="SimSun" w:hAnsi="SimSun" w:cs="Arial"/>
          <w:lang w:eastAsia="zh-CN"/>
        </w:rPr>
      </w:pPr>
      <w:r w:rsidRPr="00CF4F97">
        <w:rPr>
          <w:rFonts w:ascii="SimSun" w:eastAsia="SimSun" w:hAnsi="SimSun" w:cs="Arial" w:hint="eastAsia"/>
          <w:lang w:val="zh-CN" w:eastAsia="zh-CN"/>
        </w:rPr>
        <w:t>由于材</w:t>
      </w:r>
      <w:r w:rsidR="00AA1921" w:rsidRPr="00CF4F97">
        <w:rPr>
          <w:rFonts w:ascii="SimSun" w:eastAsia="SimSun" w:hAnsi="SimSun" w:cs="Arial" w:hint="eastAsia"/>
          <w:lang w:val="zh-CN" w:eastAsia="zh-CN"/>
        </w:rPr>
        <w:t>料测试与加载测试会对</w:t>
      </w:r>
      <w:r w:rsidR="00945EB3" w:rsidRPr="00CF4F97">
        <w:rPr>
          <w:rFonts w:ascii="SimSun" w:eastAsia="SimSun" w:hAnsi="SimSun" w:cs="Arial" w:hint="eastAsia"/>
          <w:lang w:val="zh-CN" w:eastAsia="zh-CN"/>
        </w:rPr>
        <w:t>成品系统</w:t>
      </w:r>
      <w:r w:rsidR="00AA1921" w:rsidRPr="00CF4F97">
        <w:rPr>
          <w:rFonts w:ascii="SimSun" w:eastAsia="SimSun" w:hAnsi="SimSun" w:cs="Arial" w:hint="eastAsia"/>
          <w:lang w:val="zh-CN" w:eastAsia="zh-CN"/>
        </w:rPr>
        <w:t>产生不可逆的破坏，因此本规范及其对应的检验、检测标准不包括材料测试与加载测试</w:t>
      </w:r>
      <w:r w:rsidRPr="00CF4F97">
        <w:rPr>
          <w:rFonts w:ascii="SimSun" w:eastAsia="SimSun" w:hAnsi="SimSun" w:cs="Arial" w:hint="eastAsia"/>
          <w:lang w:val="zh-CN" w:eastAsia="zh-CN"/>
        </w:rPr>
        <w:t>。</w:t>
      </w:r>
      <w:bookmarkStart w:id="6" w:name="OLE_LINK21"/>
    </w:p>
    <w:p w14:paraId="29748DE0" w14:textId="61DA9D8D" w:rsidR="00C55A7F" w:rsidRDefault="00456843" w:rsidP="003C6EA8">
      <w:pPr>
        <w:rPr>
          <w:rFonts w:eastAsia="SimSun" w:cs="Arial"/>
          <w:b/>
          <w:bCs/>
          <w:color w:val="000000"/>
          <w:highlight w:val="yellow"/>
          <w:lang w:eastAsia="zh-CN"/>
        </w:rPr>
      </w:pPr>
      <w:r w:rsidRPr="00D54901">
        <w:rPr>
          <w:rFonts w:eastAsia="SimSun" w:cs="Arial" w:hint="eastAsia"/>
          <w:lang w:val="zh-CN" w:eastAsia="zh-CN"/>
        </w:rPr>
        <w:t>适用的</w:t>
      </w:r>
      <w:r w:rsidRPr="00D54901">
        <w:rPr>
          <w:rFonts w:eastAsia="SimSun" w:cs="Arial" w:hint="eastAsia"/>
          <w:lang w:val="zh-CN" w:eastAsia="zh-CN"/>
        </w:rPr>
        <w:t>China mark</w:t>
      </w:r>
      <w:r w:rsidRPr="00D54901">
        <w:rPr>
          <w:rFonts w:eastAsia="SimSun" w:cs="Arial" w:hint="eastAsia"/>
          <w:lang w:val="zh-CN" w:eastAsia="zh-CN"/>
        </w:rPr>
        <w:t>关键词为：</w:t>
      </w:r>
      <w:r>
        <w:rPr>
          <w:rFonts w:eastAsia="SimSun" w:cs="Arial" w:hint="eastAsia"/>
          <w:lang w:val="zh-CN" w:eastAsia="zh-CN"/>
        </w:rPr>
        <w:t>氢安全</w:t>
      </w:r>
    </w:p>
    <w:p w14:paraId="77739287" w14:textId="77777777" w:rsidR="00912366" w:rsidRDefault="00912366" w:rsidP="003C6EA8">
      <w:pPr>
        <w:pStyle w:val="ListParagraph"/>
        <w:autoSpaceDE w:val="0"/>
        <w:autoSpaceDN w:val="0"/>
        <w:adjustRightInd w:val="0"/>
        <w:ind w:left="360"/>
        <w:jc w:val="both"/>
        <w:rPr>
          <w:rFonts w:eastAsia="SimSun" w:cs="Arial"/>
          <w:b/>
          <w:bCs/>
          <w:color w:val="000000"/>
          <w:lang w:eastAsia="zh-CN"/>
        </w:rPr>
      </w:pPr>
      <w:bookmarkStart w:id="7" w:name="OLE_LINK9"/>
      <w:bookmarkStart w:id="8" w:name="OLE_LINK10"/>
      <w:bookmarkStart w:id="9" w:name="OLE_LINK15"/>
      <w:bookmarkStart w:id="10" w:name="OLE_LINK16"/>
    </w:p>
    <w:p w14:paraId="27C9422D" w14:textId="77777777" w:rsidR="00C20F57" w:rsidRPr="00780EF8" w:rsidRDefault="00C20F57" w:rsidP="003C6EA8">
      <w:pPr>
        <w:pStyle w:val="ListParagraph"/>
        <w:numPr>
          <w:ilvl w:val="0"/>
          <w:numId w:val="7"/>
        </w:numPr>
        <w:autoSpaceDE w:val="0"/>
        <w:autoSpaceDN w:val="0"/>
        <w:adjustRightInd w:val="0"/>
        <w:ind w:left="360"/>
        <w:jc w:val="both"/>
        <w:rPr>
          <w:rFonts w:eastAsia="SimSun" w:cs="Arial"/>
          <w:b/>
          <w:bCs/>
          <w:color w:val="000000"/>
          <w:lang w:eastAsia="zh-CN"/>
        </w:rPr>
      </w:pPr>
      <w:r w:rsidRPr="00780EF8">
        <w:rPr>
          <w:rFonts w:eastAsia="SimSun" w:cs="Arial"/>
          <w:b/>
          <w:bCs/>
          <w:color w:val="000000"/>
          <w:lang w:eastAsia="zh-CN"/>
        </w:rPr>
        <w:t xml:space="preserve">Type of Approval </w:t>
      </w:r>
      <w:r w:rsidRPr="00780EF8">
        <w:rPr>
          <w:rFonts w:eastAsia="SimSun" w:cs="Arial"/>
          <w:b/>
          <w:bCs/>
          <w:color w:val="000000"/>
          <w:lang w:eastAsia="zh-CN"/>
        </w:rPr>
        <w:t>认证模式</w:t>
      </w:r>
      <w:r w:rsidRPr="00780EF8">
        <w:rPr>
          <w:rFonts w:eastAsia="SimSun" w:cs="Arial" w:hint="eastAsia"/>
          <w:b/>
          <w:bCs/>
          <w:color w:val="000000"/>
          <w:lang w:eastAsia="zh-CN"/>
        </w:rPr>
        <w:t xml:space="preserve">  </w:t>
      </w:r>
    </w:p>
    <w:bookmarkEnd w:id="6"/>
    <w:p w14:paraId="6EFC7902" w14:textId="77777777" w:rsidR="00C20F57" w:rsidRPr="00912366" w:rsidRDefault="00C20F57" w:rsidP="003C6EA8">
      <w:pPr>
        <w:pStyle w:val="ListParagraph"/>
        <w:autoSpaceDE w:val="0"/>
        <w:autoSpaceDN w:val="0"/>
        <w:adjustRightInd w:val="0"/>
        <w:ind w:left="360"/>
        <w:jc w:val="both"/>
        <w:rPr>
          <w:rFonts w:eastAsia="SimSun" w:cs="Arial"/>
          <w:b/>
          <w:bCs/>
          <w:color w:val="000000"/>
          <w:lang w:eastAsia="zh-CN"/>
        </w:rPr>
      </w:pPr>
    </w:p>
    <w:p w14:paraId="66BB3890" w14:textId="61604443" w:rsidR="00912366" w:rsidRDefault="00730804" w:rsidP="003C6EA8">
      <w:pPr>
        <w:rPr>
          <w:rFonts w:eastAsia="SimSun" w:cs="Arial"/>
          <w:color w:val="000000" w:themeColor="text1"/>
          <w:lang w:val="zh-CN" w:eastAsia="zh-CN"/>
        </w:rPr>
      </w:pPr>
      <w:bookmarkStart w:id="11" w:name="OLE_LINK11"/>
      <w:bookmarkStart w:id="12" w:name="OLE_LINK12"/>
      <w:bookmarkStart w:id="13" w:name="OLE_LINK28"/>
      <w:bookmarkEnd w:id="7"/>
      <w:bookmarkEnd w:id="8"/>
      <w:r>
        <w:rPr>
          <w:rFonts w:eastAsia="SimSun" w:cs="Arial" w:hint="eastAsia"/>
          <w:lang w:val="zh-CN" w:eastAsia="zh-CN"/>
        </w:rPr>
        <w:t>供</w:t>
      </w:r>
      <w:proofErr w:type="gramStart"/>
      <w:r>
        <w:rPr>
          <w:rFonts w:eastAsia="SimSun" w:cs="Arial" w:hint="eastAsia"/>
          <w:lang w:val="zh-CN" w:eastAsia="zh-CN"/>
        </w:rPr>
        <w:t>氢系统</w:t>
      </w:r>
      <w:proofErr w:type="gramEnd"/>
      <w:r w:rsidR="00573C92" w:rsidRPr="00C0095D">
        <w:rPr>
          <w:rFonts w:eastAsia="SimSun" w:cs="Arial" w:hint="eastAsia"/>
          <w:lang w:val="zh-CN" w:eastAsia="zh-CN"/>
        </w:rPr>
        <w:t>的安全认证</w:t>
      </w:r>
      <w:r w:rsidR="00C20F57" w:rsidRPr="00C0095D">
        <w:rPr>
          <w:rFonts w:eastAsia="SimSun" w:cs="Arial" w:hint="eastAsia"/>
          <w:color w:val="000000" w:themeColor="text1"/>
          <w:lang w:val="zh-CN" w:eastAsia="zh-CN"/>
        </w:rPr>
        <w:t>模式</w:t>
      </w:r>
      <w:r w:rsidR="00573C92" w:rsidRPr="00C0095D">
        <w:rPr>
          <w:rFonts w:eastAsia="SimSun" w:cs="Arial" w:hint="eastAsia"/>
          <w:color w:val="000000" w:themeColor="text1"/>
          <w:lang w:val="zh-CN" w:eastAsia="zh-CN"/>
        </w:rPr>
        <w:t>为</w:t>
      </w:r>
      <w:r w:rsidR="00C20F57" w:rsidRPr="00C0095D">
        <w:rPr>
          <w:rFonts w:eastAsia="SimSun" w:cs="Arial" w:hint="eastAsia"/>
          <w:color w:val="000000" w:themeColor="text1"/>
          <w:lang w:val="zh-CN" w:eastAsia="zh-CN"/>
        </w:rPr>
        <w:t>：</w:t>
      </w:r>
      <w:bookmarkEnd w:id="9"/>
      <w:bookmarkEnd w:id="10"/>
      <w:bookmarkEnd w:id="11"/>
      <w:bookmarkEnd w:id="12"/>
      <w:bookmarkEnd w:id="13"/>
      <w:r w:rsidR="00C20F57" w:rsidRPr="00C0095D">
        <w:rPr>
          <w:rFonts w:eastAsia="SimSun" w:cs="Arial" w:hint="eastAsia"/>
          <w:color w:val="000000" w:themeColor="text1"/>
          <w:lang w:val="zh-CN" w:eastAsia="zh-CN"/>
        </w:rPr>
        <w:t>现场</w:t>
      </w:r>
      <w:r w:rsidR="005224DC" w:rsidRPr="00C0095D">
        <w:rPr>
          <w:rFonts w:eastAsia="SimSun" w:cs="Arial" w:hint="eastAsia"/>
          <w:color w:val="000000" w:themeColor="text1"/>
          <w:lang w:val="zh-CN" w:eastAsia="zh-CN"/>
        </w:rPr>
        <w:t>检验</w:t>
      </w:r>
      <w:r w:rsidR="00C20F57" w:rsidRPr="00C0095D">
        <w:rPr>
          <w:rFonts w:eastAsia="SimSun" w:cs="Arial" w:hint="eastAsia"/>
          <w:color w:val="000000" w:themeColor="text1"/>
          <w:lang w:val="zh-CN" w:eastAsia="zh-CN"/>
        </w:rPr>
        <w:t xml:space="preserve"> +</w:t>
      </w:r>
      <w:r w:rsidR="00C20F57" w:rsidRPr="00C0095D">
        <w:rPr>
          <w:rFonts w:eastAsia="SimSun" w:cs="Arial"/>
          <w:color w:val="000000" w:themeColor="text1"/>
          <w:lang w:val="zh-CN" w:eastAsia="zh-CN"/>
        </w:rPr>
        <w:t xml:space="preserve"> </w:t>
      </w:r>
      <w:r w:rsidR="00595128">
        <w:rPr>
          <w:rFonts w:eastAsia="SimSun" w:cs="Arial" w:hint="eastAsia"/>
          <w:color w:val="000000" w:themeColor="text1"/>
          <w:lang w:val="zh-CN" w:eastAsia="zh-CN"/>
        </w:rPr>
        <w:t>文件审核</w:t>
      </w:r>
      <w:r w:rsidR="00954099">
        <w:rPr>
          <w:rFonts w:eastAsia="SimSun" w:cs="Arial" w:hint="eastAsia"/>
          <w:color w:val="000000" w:themeColor="text1"/>
          <w:lang w:val="zh-CN" w:eastAsia="zh-CN"/>
        </w:rPr>
        <w:t xml:space="preserve"> </w:t>
      </w:r>
      <w:r w:rsidR="00954099">
        <w:rPr>
          <w:rFonts w:eastAsia="SimSun" w:cs="Arial"/>
          <w:color w:val="000000" w:themeColor="text1"/>
          <w:lang w:val="zh-CN" w:eastAsia="zh-CN"/>
        </w:rPr>
        <w:t xml:space="preserve">+ </w:t>
      </w:r>
      <w:r w:rsidR="00A54922" w:rsidRPr="00C311CE">
        <w:rPr>
          <w:rFonts w:eastAsia="SimSun" w:cs="Arial" w:hint="eastAsia"/>
          <w:color w:val="000000" w:themeColor="text1"/>
          <w:lang w:val="zh-CN" w:eastAsia="zh-CN"/>
        </w:rPr>
        <w:t>初始工厂检查</w:t>
      </w:r>
      <w:r w:rsidR="00A54922" w:rsidRPr="00C311CE">
        <w:rPr>
          <w:rFonts w:eastAsia="SimSun" w:cs="Arial" w:hint="eastAsia"/>
          <w:color w:val="000000" w:themeColor="text1"/>
          <w:lang w:val="zh-CN" w:eastAsia="zh-CN"/>
        </w:rPr>
        <w:t>+</w:t>
      </w:r>
      <w:r w:rsidR="00A54922" w:rsidRPr="00C311CE">
        <w:rPr>
          <w:rFonts w:eastAsia="SimSun" w:cs="Arial"/>
          <w:color w:val="000000" w:themeColor="text1"/>
          <w:lang w:val="zh-CN" w:eastAsia="zh-CN"/>
        </w:rPr>
        <w:t xml:space="preserve"> </w:t>
      </w:r>
      <w:r w:rsidR="0095188A" w:rsidRPr="00C0095D">
        <w:rPr>
          <w:rFonts w:eastAsia="SimSun" w:cs="Arial" w:hint="eastAsia"/>
          <w:color w:val="000000" w:themeColor="text1"/>
          <w:lang w:val="zh-CN" w:eastAsia="zh-CN"/>
        </w:rPr>
        <w:t>获证后</w:t>
      </w:r>
      <w:r w:rsidR="00C20F57" w:rsidRPr="00C0095D">
        <w:rPr>
          <w:rFonts w:eastAsia="SimSun" w:cs="Arial" w:hint="eastAsia"/>
          <w:color w:val="000000" w:themeColor="text1"/>
          <w:lang w:val="zh-CN" w:eastAsia="zh-CN"/>
        </w:rPr>
        <w:t>监督</w:t>
      </w:r>
      <w:r w:rsidR="00C20F57" w:rsidRPr="00C311CE">
        <w:rPr>
          <w:rFonts w:eastAsia="SimSun" w:cs="Arial"/>
          <w:color w:val="000000" w:themeColor="text1"/>
          <w:lang w:val="zh-CN" w:eastAsia="zh-CN"/>
        </w:rPr>
        <w:br/>
      </w:r>
    </w:p>
    <w:p w14:paraId="3775C973" w14:textId="77777777" w:rsidR="00C20F57" w:rsidRPr="007107B0" w:rsidRDefault="00C20F57" w:rsidP="003C6EA8">
      <w:pPr>
        <w:rPr>
          <w:rFonts w:ascii="SimSun" w:eastAsia="SimSun" w:hAnsi="SimSun" w:cs="Arial"/>
          <w:color w:val="000000" w:themeColor="text1"/>
          <w:lang w:val="zh-CN" w:eastAsia="zh-CN"/>
        </w:rPr>
      </w:pPr>
      <w:r w:rsidRPr="007107B0">
        <w:rPr>
          <w:rFonts w:ascii="SimSun" w:eastAsia="SimSun" w:hAnsi="SimSun" w:cs="Arial" w:hint="eastAsia"/>
          <w:color w:val="000000" w:themeColor="text1"/>
          <w:lang w:val="zh-CN" w:eastAsia="zh-CN"/>
        </w:rPr>
        <w:t>认证的基本环节包括：</w:t>
      </w:r>
    </w:p>
    <w:p w14:paraId="3CBE1226" w14:textId="77777777" w:rsidR="00C20F57" w:rsidRPr="00DC4F8B" w:rsidRDefault="00C20F57" w:rsidP="003C6EA8">
      <w:pPr>
        <w:pStyle w:val="ListParagraph"/>
        <w:numPr>
          <w:ilvl w:val="0"/>
          <w:numId w:val="6"/>
        </w:numPr>
        <w:ind w:hanging="480"/>
        <w:rPr>
          <w:rFonts w:ascii="SimSun" w:eastAsia="SimSun" w:hAnsi="SimSun" w:cs="Arial"/>
          <w:color w:val="000000" w:themeColor="text1"/>
          <w:lang w:val="zh-CN" w:eastAsia="zh-CN"/>
        </w:rPr>
      </w:pPr>
      <w:r w:rsidRPr="00DC4F8B">
        <w:rPr>
          <w:rFonts w:ascii="SimSun" w:eastAsia="SimSun" w:hAnsi="SimSun" w:cs="Arial" w:hint="eastAsia"/>
          <w:color w:val="000000" w:themeColor="text1"/>
          <w:lang w:val="zh-CN" w:eastAsia="zh-CN"/>
        </w:rPr>
        <w:t>认证的申请</w:t>
      </w:r>
    </w:p>
    <w:p w14:paraId="258B5B49" w14:textId="77777777" w:rsidR="00C20F57" w:rsidRDefault="00445A03" w:rsidP="003C6EA8">
      <w:pPr>
        <w:pStyle w:val="ListParagraph"/>
        <w:numPr>
          <w:ilvl w:val="0"/>
          <w:numId w:val="6"/>
        </w:numPr>
        <w:ind w:hanging="480"/>
        <w:rPr>
          <w:rFonts w:ascii="SimSun" w:eastAsia="SimSun" w:hAnsi="SimSun" w:cs="Arial"/>
          <w:color w:val="000000" w:themeColor="text1"/>
          <w:lang w:val="zh-CN" w:eastAsia="zh-CN"/>
        </w:rPr>
      </w:pPr>
      <w:r>
        <w:rPr>
          <w:rFonts w:ascii="SimSun" w:eastAsia="SimSun" w:hAnsi="SimSun" w:cs="Arial" w:hint="eastAsia"/>
          <w:color w:val="000000" w:themeColor="text1"/>
          <w:lang w:val="zh-CN" w:eastAsia="zh-CN"/>
        </w:rPr>
        <w:t>现场检验</w:t>
      </w:r>
    </w:p>
    <w:p w14:paraId="17F0858D" w14:textId="0AA356C4" w:rsidR="001C4D93" w:rsidRDefault="001C4D93" w:rsidP="003C6EA8">
      <w:pPr>
        <w:pStyle w:val="ListParagraph"/>
        <w:numPr>
          <w:ilvl w:val="0"/>
          <w:numId w:val="6"/>
        </w:numPr>
        <w:ind w:hanging="480"/>
        <w:rPr>
          <w:rFonts w:ascii="SimSun" w:eastAsia="SimSun" w:hAnsi="SimSun" w:cs="Arial"/>
          <w:color w:val="000000" w:themeColor="text1"/>
          <w:lang w:val="zh-CN" w:eastAsia="zh-CN"/>
        </w:rPr>
      </w:pPr>
      <w:r>
        <w:rPr>
          <w:rFonts w:ascii="SimSun" w:eastAsia="SimSun" w:hAnsi="SimSun" w:cs="Arial" w:hint="eastAsia"/>
          <w:color w:val="000000" w:themeColor="text1"/>
          <w:lang w:val="zh-CN" w:eastAsia="zh-CN"/>
        </w:rPr>
        <w:t>文件审核</w:t>
      </w:r>
    </w:p>
    <w:p w14:paraId="10340AB4" w14:textId="77777777" w:rsidR="007107B0" w:rsidRPr="007107B0" w:rsidRDefault="007107B0" w:rsidP="003C6EA8">
      <w:pPr>
        <w:pStyle w:val="ListParagraph"/>
        <w:numPr>
          <w:ilvl w:val="0"/>
          <w:numId w:val="6"/>
        </w:numPr>
        <w:ind w:hanging="480"/>
        <w:rPr>
          <w:rFonts w:ascii="SimSun" w:eastAsia="SimSun" w:hAnsi="SimSun" w:cs="Arial"/>
          <w:color w:val="000000" w:themeColor="text1"/>
          <w:lang w:val="zh-CN" w:eastAsia="zh-CN"/>
        </w:rPr>
      </w:pPr>
      <w:r w:rsidRPr="007107B0">
        <w:rPr>
          <w:rFonts w:ascii="SimSun" w:eastAsia="SimSun" w:hAnsi="SimSun" w:cs="Arial" w:hint="eastAsia"/>
          <w:color w:val="000000" w:themeColor="text1"/>
          <w:lang w:val="zh-CN" w:eastAsia="zh-CN"/>
        </w:rPr>
        <w:t>初始工厂检查</w:t>
      </w:r>
    </w:p>
    <w:p w14:paraId="6E39C9C5" w14:textId="77777777" w:rsidR="00C20F57" w:rsidRPr="00DC4F8B" w:rsidRDefault="00C20F57" w:rsidP="003C6EA8">
      <w:pPr>
        <w:pStyle w:val="ListParagraph"/>
        <w:numPr>
          <w:ilvl w:val="0"/>
          <w:numId w:val="6"/>
        </w:numPr>
        <w:ind w:hanging="480"/>
        <w:rPr>
          <w:rFonts w:ascii="SimSun" w:eastAsia="SimSun" w:hAnsi="SimSun" w:cs="Arial"/>
          <w:color w:val="000000" w:themeColor="text1"/>
          <w:lang w:val="zh-CN" w:eastAsia="zh-CN"/>
        </w:rPr>
      </w:pPr>
      <w:r w:rsidRPr="00DC4F8B">
        <w:rPr>
          <w:rFonts w:ascii="SimSun" w:eastAsia="SimSun" w:hAnsi="SimSun" w:cs="Arial" w:hint="eastAsia"/>
          <w:color w:val="000000" w:themeColor="text1"/>
          <w:lang w:val="zh-CN" w:eastAsia="zh-CN"/>
        </w:rPr>
        <w:t>认证结果评价和批准</w:t>
      </w:r>
    </w:p>
    <w:p w14:paraId="39FE8AFF" w14:textId="77777777" w:rsidR="00C20F57" w:rsidRPr="00DC4F8B" w:rsidRDefault="00423836" w:rsidP="003C6EA8">
      <w:pPr>
        <w:pStyle w:val="ListParagraph"/>
        <w:numPr>
          <w:ilvl w:val="0"/>
          <w:numId w:val="6"/>
        </w:numPr>
        <w:ind w:hanging="480"/>
        <w:rPr>
          <w:rFonts w:ascii="SimSun" w:eastAsia="SimSun" w:hAnsi="SimSun" w:cs="Arial"/>
          <w:color w:val="000000" w:themeColor="text1"/>
          <w:lang w:val="zh-CN" w:eastAsia="zh-CN"/>
        </w:rPr>
      </w:pPr>
      <w:r w:rsidRPr="00DC4F8B">
        <w:rPr>
          <w:rFonts w:ascii="SimSun" w:eastAsia="SimSun" w:hAnsi="SimSun" w:cs="Arial" w:hint="eastAsia"/>
          <w:color w:val="000000" w:themeColor="text1"/>
          <w:lang w:val="zh-CN" w:eastAsia="zh-CN"/>
        </w:rPr>
        <w:t>获证后的</w:t>
      </w:r>
      <w:r w:rsidR="00C20F57" w:rsidRPr="00DC4F8B">
        <w:rPr>
          <w:rFonts w:ascii="SimSun" w:eastAsia="SimSun" w:hAnsi="SimSun" w:cs="Arial" w:hint="eastAsia"/>
          <w:color w:val="000000" w:themeColor="text1"/>
          <w:lang w:val="zh-CN" w:eastAsia="zh-CN"/>
        </w:rPr>
        <w:t>监督</w:t>
      </w:r>
    </w:p>
    <w:p w14:paraId="752718FF" w14:textId="77777777" w:rsidR="00C20F57" w:rsidRDefault="00C20F57" w:rsidP="003C6EA8">
      <w:pPr>
        <w:rPr>
          <w:rFonts w:eastAsia="SimSun" w:cs="Arial"/>
          <w:highlight w:val="yellow"/>
          <w:lang w:val="zh-CN" w:eastAsia="zh-CN"/>
        </w:rPr>
      </w:pPr>
    </w:p>
    <w:p w14:paraId="77F6EFF6" w14:textId="77777777" w:rsidR="006B4869" w:rsidRPr="00B3388A" w:rsidRDefault="006B4869" w:rsidP="003C6EA8">
      <w:pPr>
        <w:rPr>
          <w:rFonts w:eastAsia="SimSun" w:cs="Arial"/>
          <w:highlight w:val="yellow"/>
          <w:lang w:val="zh-CN" w:eastAsia="zh-CN"/>
        </w:rPr>
      </w:pPr>
    </w:p>
    <w:p w14:paraId="57609DFC" w14:textId="77777777" w:rsidR="00912366" w:rsidRDefault="00123CE6" w:rsidP="003C6EA8">
      <w:pPr>
        <w:pStyle w:val="ListParagraph"/>
        <w:numPr>
          <w:ilvl w:val="0"/>
          <w:numId w:val="7"/>
        </w:numPr>
        <w:autoSpaceDE w:val="0"/>
        <w:autoSpaceDN w:val="0"/>
        <w:adjustRightInd w:val="0"/>
        <w:ind w:left="360"/>
        <w:jc w:val="both"/>
        <w:rPr>
          <w:rFonts w:eastAsia="SimSun" w:cs="Arial"/>
          <w:b/>
          <w:bCs/>
          <w:color w:val="000000"/>
          <w:lang w:eastAsia="zh-CN"/>
        </w:rPr>
      </w:pPr>
      <w:bookmarkStart w:id="14" w:name="OLE_LINK13"/>
      <w:bookmarkStart w:id="15" w:name="OLE_LINK14"/>
      <w:r w:rsidRPr="00E87C6B">
        <w:rPr>
          <w:rFonts w:eastAsia="SimSun" w:cs="Arial"/>
          <w:b/>
          <w:bCs/>
          <w:color w:val="000000"/>
          <w:lang w:eastAsia="zh-CN"/>
        </w:rPr>
        <w:t xml:space="preserve">Application of Certification </w:t>
      </w:r>
      <w:r w:rsidRPr="00E87C6B">
        <w:rPr>
          <w:rFonts w:eastAsia="SimSun" w:cs="Arial" w:hint="eastAsia"/>
          <w:b/>
          <w:bCs/>
          <w:color w:val="000000"/>
          <w:lang w:eastAsia="zh-CN"/>
        </w:rPr>
        <w:t>认证申请</w:t>
      </w:r>
    </w:p>
    <w:p w14:paraId="3099C2DC" w14:textId="77777777" w:rsidR="00912366" w:rsidRDefault="00912366" w:rsidP="003C6EA8">
      <w:pPr>
        <w:autoSpaceDE w:val="0"/>
        <w:autoSpaceDN w:val="0"/>
        <w:adjustRightInd w:val="0"/>
        <w:jc w:val="both"/>
        <w:rPr>
          <w:rFonts w:eastAsia="SimSun" w:cs="Arial"/>
          <w:b/>
          <w:bCs/>
          <w:color w:val="000000"/>
          <w:lang w:eastAsia="zh-CN"/>
        </w:rPr>
      </w:pPr>
    </w:p>
    <w:p w14:paraId="15D5447F" w14:textId="77777777" w:rsidR="00123CE6" w:rsidRPr="00912366" w:rsidRDefault="00123CE6" w:rsidP="003C6EA8">
      <w:pPr>
        <w:pStyle w:val="ListParagraph"/>
        <w:numPr>
          <w:ilvl w:val="1"/>
          <w:numId w:val="8"/>
        </w:numPr>
        <w:autoSpaceDE w:val="0"/>
        <w:autoSpaceDN w:val="0"/>
        <w:adjustRightInd w:val="0"/>
        <w:jc w:val="both"/>
        <w:rPr>
          <w:rFonts w:eastAsia="SimSun" w:cs="Arial"/>
          <w:b/>
          <w:bCs/>
          <w:color w:val="000000"/>
          <w:lang w:eastAsia="zh-CN"/>
        </w:rPr>
      </w:pPr>
      <w:r w:rsidRPr="00912366">
        <w:rPr>
          <w:rFonts w:eastAsia="SimSun" w:cs="Arial"/>
          <w:b/>
          <w:bCs/>
          <w:color w:val="000000"/>
          <w:lang w:eastAsia="zh-CN"/>
        </w:rPr>
        <w:t xml:space="preserve">Unit partition of the </w:t>
      </w:r>
      <w:r w:rsidRPr="00912366">
        <w:rPr>
          <w:rFonts w:eastAsia="SimSun" w:cs="Arial" w:hint="eastAsia"/>
          <w:b/>
          <w:bCs/>
          <w:color w:val="000000"/>
          <w:lang w:eastAsia="zh-CN"/>
        </w:rPr>
        <w:t>certified</w:t>
      </w:r>
      <w:r w:rsidRPr="00912366">
        <w:rPr>
          <w:rFonts w:eastAsia="SimSun" w:cs="Arial"/>
          <w:b/>
          <w:bCs/>
          <w:color w:val="000000"/>
          <w:lang w:eastAsia="zh-CN"/>
        </w:rPr>
        <w:t xml:space="preserve"> </w:t>
      </w:r>
      <w:r w:rsidRPr="00912366">
        <w:rPr>
          <w:rFonts w:eastAsia="SimSun" w:cs="Arial" w:hint="eastAsia"/>
          <w:b/>
          <w:bCs/>
          <w:color w:val="000000"/>
          <w:lang w:eastAsia="zh-CN"/>
        </w:rPr>
        <w:t>products</w:t>
      </w:r>
      <w:r w:rsidRPr="00912366">
        <w:rPr>
          <w:rFonts w:eastAsia="SimSun" w:cs="Arial"/>
          <w:b/>
          <w:bCs/>
          <w:color w:val="000000"/>
          <w:lang w:eastAsia="zh-CN"/>
        </w:rPr>
        <w:t xml:space="preserve"> </w:t>
      </w:r>
      <w:r w:rsidRPr="00912366">
        <w:rPr>
          <w:rFonts w:eastAsia="SimSun" w:cs="Arial" w:hint="eastAsia"/>
          <w:b/>
          <w:bCs/>
          <w:color w:val="000000"/>
          <w:lang w:eastAsia="zh-CN"/>
        </w:rPr>
        <w:t>认证产品单元划分</w:t>
      </w:r>
      <w:bookmarkEnd w:id="14"/>
      <w:bookmarkEnd w:id="15"/>
    </w:p>
    <w:p w14:paraId="31B1760F" w14:textId="77777777" w:rsidR="00123CE6" w:rsidRPr="00E87C6B" w:rsidRDefault="00123CE6" w:rsidP="003C6EA8">
      <w:pPr>
        <w:autoSpaceDE w:val="0"/>
        <w:autoSpaceDN w:val="0"/>
        <w:adjustRightInd w:val="0"/>
        <w:rPr>
          <w:rFonts w:eastAsia="SimSun" w:cs="Arial"/>
          <w:lang w:val="zh-CN" w:eastAsia="zh-CN"/>
        </w:rPr>
      </w:pPr>
    </w:p>
    <w:p w14:paraId="000AE097" w14:textId="77777777" w:rsidR="00123CE6" w:rsidRPr="00E87C6B" w:rsidRDefault="007D4DB1" w:rsidP="003C6EA8">
      <w:pPr>
        <w:autoSpaceDE w:val="0"/>
        <w:autoSpaceDN w:val="0"/>
        <w:adjustRightInd w:val="0"/>
        <w:rPr>
          <w:rFonts w:eastAsia="SimSun" w:cs="Arial"/>
          <w:lang w:val="zh-CN" w:eastAsia="zh-CN"/>
        </w:rPr>
      </w:pPr>
      <w:r>
        <w:rPr>
          <w:rFonts w:eastAsia="SimSun" w:cs="Arial" w:hint="eastAsia"/>
          <w:lang w:val="zh-CN" w:eastAsia="zh-CN"/>
        </w:rPr>
        <w:t>原则上按产品型号申请认证。产品制造商、主体结构、材料和装配工艺</w:t>
      </w:r>
      <w:proofErr w:type="gramStart"/>
      <w:r>
        <w:rPr>
          <w:rFonts w:eastAsia="SimSun" w:cs="Arial" w:hint="eastAsia"/>
          <w:lang w:val="zh-CN" w:eastAsia="zh-CN"/>
        </w:rPr>
        <w:t>相同可</w:t>
      </w:r>
      <w:proofErr w:type="gramEnd"/>
      <w:r>
        <w:rPr>
          <w:rFonts w:eastAsia="SimSun" w:cs="Arial" w:hint="eastAsia"/>
          <w:lang w:val="zh-CN" w:eastAsia="zh-CN"/>
        </w:rPr>
        <w:t>作为一个申请单元，</w:t>
      </w:r>
      <w:r>
        <w:rPr>
          <w:rFonts w:eastAsia="SimSun" w:cs="Arial" w:hint="eastAsia"/>
          <w:lang w:val="zh-CN" w:eastAsia="zh-CN"/>
        </w:rPr>
        <w:t xml:space="preserve"> </w:t>
      </w:r>
      <w:r w:rsidRPr="008404DF">
        <w:rPr>
          <w:rFonts w:eastAsia="SimSun" w:cs="Arial" w:hint="eastAsia"/>
          <w:lang w:val="zh-CN" w:eastAsia="zh-CN"/>
        </w:rPr>
        <w:t>同一制造商、同一型号但生产厂不同的产品应分为不同的申请单元</w:t>
      </w:r>
      <w:r>
        <w:rPr>
          <w:rFonts w:eastAsia="SimSun" w:cs="Arial" w:hint="eastAsia"/>
          <w:lang w:val="zh-CN" w:eastAsia="zh-CN"/>
        </w:rPr>
        <w:t>。</w:t>
      </w:r>
    </w:p>
    <w:p w14:paraId="3C56AABE" w14:textId="77777777" w:rsidR="00184295" w:rsidRPr="00E87C6B" w:rsidRDefault="00184295" w:rsidP="003C6EA8">
      <w:pPr>
        <w:autoSpaceDE w:val="0"/>
        <w:autoSpaceDN w:val="0"/>
        <w:adjustRightInd w:val="0"/>
        <w:rPr>
          <w:rFonts w:eastAsia="SimSun" w:cs="Arial"/>
          <w:lang w:val="zh-CN" w:eastAsia="zh-CN"/>
        </w:rPr>
      </w:pPr>
    </w:p>
    <w:p w14:paraId="63E1031B" w14:textId="77777777" w:rsidR="00123CE6" w:rsidRDefault="00123CE6" w:rsidP="003C6EA8">
      <w:pPr>
        <w:pStyle w:val="ListParagraph"/>
        <w:numPr>
          <w:ilvl w:val="1"/>
          <w:numId w:val="8"/>
        </w:numPr>
        <w:autoSpaceDE w:val="0"/>
        <w:autoSpaceDN w:val="0"/>
        <w:adjustRightInd w:val="0"/>
        <w:jc w:val="both"/>
        <w:rPr>
          <w:rFonts w:eastAsia="SimSun" w:cs="Arial"/>
          <w:b/>
          <w:bCs/>
          <w:color w:val="000000"/>
          <w:lang w:eastAsia="zh-CN"/>
        </w:rPr>
      </w:pPr>
      <w:r w:rsidRPr="00E87C6B">
        <w:rPr>
          <w:rFonts w:eastAsia="SimSun" w:cs="Arial"/>
          <w:b/>
          <w:bCs/>
          <w:color w:val="000000"/>
          <w:lang w:eastAsia="zh-CN"/>
        </w:rPr>
        <w:t xml:space="preserve">Application documents </w:t>
      </w:r>
      <w:r w:rsidRPr="00E87C6B">
        <w:rPr>
          <w:rFonts w:eastAsia="SimSun" w:cs="Arial" w:hint="eastAsia"/>
          <w:b/>
          <w:bCs/>
          <w:color w:val="000000"/>
          <w:lang w:eastAsia="zh-CN"/>
        </w:rPr>
        <w:t>申请材料</w:t>
      </w:r>
    </w:p>
    <w:p w14:paraId="4A41003E" w14:textId="77777777" w:rsidR="00912366" w:rsidRPr="00E87C6B" w:rsidRDefault="00912366" w:rsidP="003C6EA8">
      <w:pPr>
        <w:pStyle w:val="ListParagraph"/>
        <w:autoSpaceDE w:val="0"/>
        <w:autoSpaceDN w:val="0"/>
        <w:adjustRightInd w:val="0"/>
        <w:ind w:left="360"/>
        <w:jc w:val="both"/>
        <w:rPr>
          <w:rFonts w:eastAsia="SimSun" w:cs="Arial"/>
          <w:b/>
          <w:bCs/>
          <w:color w:val="000000"/>
          <w:lang w:eastAsia="zh-CN"/>
        </w:rPr>
      </w:pPr>
    </w:p>
    <w:p w14:paraId="3AB337C5" w14:textId="77777777" w:rsidR="002B2317" w:rsidRPr="00E87C6B" w:rsidRDefault="00123CE6" w:rsidP="003C6EA8">
      <w:pPr>
        <w:pStyle w:val="ListParagraph"/>
        <w:widowControl w:val="0"/>
        <w:numPr>
          <w:ilvl w:val="0"/>
          <w:numId w:val="4"/>
        </w:numPr>
        <w:autoSpaceDE w:val="0"/>
        <w:autoSpaceDN w:val="0"/>
        <w:adjustRightInd w:val="0"/>
        <w:ind w:left="630" w:hanging="450"/>
        <w:jc w:val="both"/>
        <w:rPr>
          <w:rFonts w:eastAsia="SimSun" w:cs="Arial"/>
          <w:lang w:val="zh-CN" w:eastAsia="zh-CN"/>
        </w:rPr>
      </w:pPr>
      <w:r w:rsidRPr="00E87C6B">
        <w:rPr>
          <w:rFonts w:eastAsia="SimSun" w:cs="Arial"/>
          <w:lang w:val="zh-CN" w:eastAsia="zh-CN"/>
        </w:rPr>
        <w:t>申请表</w:t>
      </w:r>
    </w:p>
    <w:p w14:paraId="086F53F7" w14:textId="77777777" w:rsidR="002B2317" w:rsidRPr="00E87C6B" w:rsidRDefault="00123CE6" w:rsidP="003C6EA8">
      <w:pPr>
        <w:pStyle w:val="ListParagraph"/>
        <w:widowControl w:val="0"/>
        <w:numPr>
          <w:ilvl w:val="0"/>
          <w:numId w:val="4"/>
        </w:numPr>
        <w:autoSpaceDE w:val="0"/>
        <w:autoSpaceDN w:val="0"/>
        <w:adjustRightInd w:val="0"/>
        <w:ind w:left="630" w:hanging="450"/>
        <w:jc w:val="both"/>
        <w:rPr>
          <w:rFonts w:ascii="SimSun" w:eastAsia="SimSun" w:hAnsi="SimSun" w:cs="Arial"/>
          <w:lang w:val="zh-CN" w:eastAsia="zh-CN"/>
        </w:rPr>
      </w:pPr>
      <w:r w:rsidRPr="00E87C6B">
        <w:rPr>
          <w:rFonts w:eastAsia="SimSun" w:cs="Arial" w:hint="eastAsia"/>
          <w:lang w:val="zh-CN" w:eastAsia="zh-CN"/>
        </w:rPr>
        <w:t>营业执照</w:t>
      </w:r>
    </w:p>
    <w:p w14:paraId="31F4E494" w14:textId="77777777" w:rsidR="00FF6B79" w:rsidRDefault="00F4655A" w:rsidP="003C6EA8">
      <w:pPr>
        <w:pStyle w:val="ListParagraph"/>
        <w:widowControl w:val="0"/>
        <w:numPr>
          <w:ilvl w:val="0"/>
          <w:numId w:val="4"/>
        </w:numPr>
        <w:autoSpaceDE w:val="0"/>
        <w:autoSpaceDN w:val="0"/>
        <w:adjustRightInd w:val="0"/>
        <w:ind w:left="630" w:hanging="450"/>
        <w:jc w:val="both"/>
        <w:rPr>
          <w:rFonts w:eastAsia="SimSun" w:cs="Arial"/>
          <w:lang w:val="zh-CN" w:eastAsia="zh-CN"/>
        </w:rPr>
      </w:pPr>
      <w:r>
        <w:rPr>
          <w:rFonts w:eastAsia="SimSun" w:cs="Arial" w:hint="eastAsia"/>
          <w:lang w:val="zh-CN" w:eastAsia="zh-CN"/>
        </w:rPr>
        <w:lastRenderedPageBreak/>
        <w:t>产品描述、图纸</w:t>
      </w:r>
    </w:p>
    <w:p w14:paraId="1AF1BDF0" w14:textId="77777777" w:rsidR="00776FC0" w:rsidRPr="00776FC0" w:rsidRDefault="00776FC0" w:rsidP="003C6EA8">
      <w:pPr>
        <w:pStyle w:val="ListParagraph"/>
        <w:widowControl w:val="0"/>
        <w:numPr>
          <w:ilvl w:val="0"/>
          <w:numId w:val="4"/>
        </w:numPr>
        <w:autoSpaceDE w:val="0"/>
        <w:autoSpaceDN w:val="0"/>
        <w:adjustRightInd w:val="0"/>
        <w:ind w:left="630" w:hanging="450"/>
        <w:jc w:val="both"/>
        <w:rPr>
          <w:rFonts w:eastAsia="SimSun" w:cs="Arial"/>
          <w:lang w:val="zh-CN" w:eastAsia="zh-CN"/>
        </w:rPr>
      </w:pPr>
      <w:r w:rsidRPr="00776FC0">
        <w:rPr>
          <w:rFonts w:eastAsia="SimSun" w:cs="Arial" w:hint="eastAsia"/>
          <w:lang w:val="zh-CN" w:eastAsia="zh-CN"/>
        </w:rPr>
        <w:t>布局图</w:t>
      </w:r>
      <w:r w:rsidR="00FF6B79">
        <w:rPr>
          <w:rFonts w:eastAsia="SimSun" w:cs="Arial" w:hint="eastAsia"/>
          <w:lang w:val="zh-CN" w:eastAsia="zh-CN"/>
        </w:rPr>
        <w:t>、结构图</w:t>
      </w:r>
    </w:p>
    <w:p w14:paraId="47104E32" w14:textId="77777777" w:rsidR="00FF6B79" w:rsidRDefault="00776FC0" w:rsidP="003C6EA8">
      <w:pPr>
        <w:pStyle w:val="ListParagraph"/>
        <w:widowControl w:val="0"/>
        <w:numPr>
          <w:ilvl w:val="0"/>
          <w:numId w:val="4"/>
        </w:numPr>
        <w:autoSpaceDE w:val="0"/>
        <w:autoSpaceDN w:val="0"/>
        <w:adjustRightInd w:val="0"/>
        <w:ind w:left="630" w:hanging="450"/>
        <w:jc w:val="both"/>
        <w:rPr>
          <w:rFonts w:eastAsia="SimSun" w:cs="Arial"/>
          <w:lang w:val="zh-CN" w:eastAsia="zh-CN"/>
        </w:rPr>
      </w:pPr>
      <w:r>
        <w:rPr>
          <w:rFonts w:eastAsia="SimSun" w:cs="Arial" w:hint="eastAsia"/>
          <w:lang w:val="zh-CN" w:eastAsia="zh-CN"/>
        </w:rPr>
        <w:t>设备</w:t>
      </w:r>
      <w:r w:rsidR="00123CE6" w:rsidRPr="00E87C6B">
        <w:rPr>
          <w:rFonts w:eastAsia="SimSun" w:cs="Arial"/>
          <w:lang w:val="zh-CN" w:eastAsia="zh-CN"/>
        </w:rPr>
        <w:t>清单</w:t>
      </w:r>
    </w:p>
    <w:p w14:paraId="57949BDF" w14:textId="77777777" w:rsidR="00FF6B79" w:rsidRDefault="00FF6B79" w:rsidP="003C6EA8">
      <w:pPr>
        <w:pStyle w:val="ListParagraph"/>
        <w:widowControl w:val="0"/>
        <w:numPr>
          <w:ilvl w:val="0"/>
          <w:numId w:val="4"/>
        </w:numPr>
        <w:autoSpaceDE w:val="0"/>
        <w:autoSpaceDN w:val="0"/>
        <w:adjustRightInd w:val="0"/>
        <w:ind w:left="630" w:hanging="450"/>
        <w:jc w:val="both"/>
        <w:rPr>
          <w:rFonts w:eastAsia="SimSun" w:cs="Arial"/>
          <w:lang w:val="zh-CN" w:eastAsia="zh-CN"/>
        </w:rPr>
      </w:pPr>
      <w:r w:rsidRPr="003050E7">
        <w:rPr>
          <w:rFonts w:eastAsia="SimSun" w:cs="Arial"/>
          <w:lang w:val="zh-CN" w:eastAsia="zh-CN"/>
        </w:rPr>
        <w:t>所有安全相关</w:t>
      </w:r>
      <w:r w:rsidRPr="003050E7">
        <w:rPr>
          <w:rFonts w:eastAsia="SimSun" w:cs="Arial" w:hint="eastAsia"/>
          <w:lang w:val="zh-CN" w:eastAsia="zh-CN"/>
        </w:rPr>
        <w:t>零部件的</w:t>
      </w:r>
      <w:r w:rsidRPr="003050E7">
        <w:rPr>
          <w:rFonts w:eastAsia="SimSun" w:cs="Arial"/>
          <w:lang w:val="zh-CN" w:eastAsia="zh-CN"/>
        </w:rPr>
        <w:t>证书</w:t>
      </w:r>
    </w:p>
    <w:p w14:paraId="7B2C8D54" w14:textId="77777777" w:rsidR="00FF6B79" w:rsidRDefault="00FF6B79" w:rsidP="003C6EA8">
      <w:pPr>
        <w:pStyle w:val="ListParagraph"/>
        <w:widowControl w:val="0"/>
        <w:numPr>
          <w:ilvl w:val="0"/>
          <w:numId w:val="4"/>
        </w:numPr>
        <w:autoSpaceDE w:val="0"/>
        <w:autoSpaceDN w:val="0"/>
        <w:adjustRightInd w:val="0"/>
        <w:ind w:left="630" w:hanging="450"/>
        <w:jc w:val="both"/>
        <w:rPr>
          <w:rFonts w:eastAsia="SimSun" w:cs="Arial"/>
          <w:lang w:val="zh-CN" w:eastAsia="zh-CN"/>
        </w:rPr>
      </w:pPr>
      <w:r>
        <w:rPr>
          <w:rFonts w:eastAsia="SimSun" w:cs="Arial" w:hint="eastAsia"/>
          <w:lang w:val="zh-CN" w:eastAsia="zh-CN"/>
        </w:rPr>
        <w:t>材料质保书</w:t>
      </w:r>
    </w:p>
    <w:p w14:paraId="7736CF1E" w14:textId="77777777" w:rsidR="002B2317" w:rsidRPr="00E87C6B" w:rsidRDefault="00123CE6" w:rsidP="003C6EA8">
      <w:pPr>
        <w:pStyle w:val="ListParagraph"/>
        <w:widowControl w:val="0"/>
        <w:numPr>
          <w:ilvl w:val="0"/>
          <w:numId w:val="4"/>
        </w:numPr>
        <w:autoSpaceDE w:val="0"/>
        <w:autoSpaceDN w:val="0"/>
        <w:adjustRightInd w:val="0"/>
        <w:ind w:left="630" w:hanging="450"/>
        <w:jc w:val="both"/>
        <w:rPr>
          <w:rFonts w:eastAsia="SimSun" w:cs="Arial"/>
          <w:lang w:val="zh-CN" w:eastAsia="zh-CN"/>
        </w:rPr>
      </w:pPr>
      <w:r w:rsidRPr="00E87C6B">
        <w:rPr>
          <w:rFonts w:eastAsia="SimSun" w:cs="Arial" w:hint="eastAsia"/>
          <w:lang w:val="zh-CN" w:eastAsia="zh-CN"/>
        </w:rPr>
        <w:t>涉及强制性认证</w:t>
      </w:r>
      <w:r w:rsidRPr="00E87C6B">
        <w:rPr>
          <w:rFonts w:eastAsia="SimSun" w:cs="Arial" w:hint="eastAsia"/>
          <w:lang w:val="zh-CN" w:eastAsia="zh-CN"/>
        </w:rPr>
        <w:t>/</w:t>
      </w:r>
      <w:r w:rsidRPr="00E87C6B">
        <w:rPr>
          <w:rFonts w:eastAsia="SimSun" w:cs="Arial" w:hint="eastAsia"/>
          <w:lang w:val="zh-CN" w:eastAsia="zh-CN"/>
        </w:rPr>
        <w:t>检测的证书</w:t>
      </w:r>
      <w:r w:rsidRPr="00E87C6B">
        <w:rPr>
          <w:rFonts w:eastAsia="SimSun" w:cs="Arial" w:hint="eastAsia"/>
          <w:lang w:val="zh-CN" w:eastAsia="zh-CN"/>
        </w:rPr>
        <w:t>/</w:t>
      </w:r>
      <w:r w:rsidRPr="00E87C6B">
        <w:rPr>
          <w:rFonts w:eastAsia="SimSun" w:cs="Arial" w:hint="eastAsia"/>
          <w:lang w:val="zh-CN" w:eastAsia="zh-CN"/>
        </w:rPr>
        <w:t>报告</w:t>
      </w:r>
      <w:r w:rsidRPr="00E87C6B">
        <w:rPr>
          <w:rFonts w:eastAsia="SimSun" w:cs="Arial" w:hint="eastAsia"/>
          <w:lang w:val="zh-CN" w:eastAsia="zh-CN"/>
        </w:rPr>
        <w:t xml:space="preserve"> </w:t>
      </w:r>
      <w:r w:rsidRPr="00E87C6B">
        <w:rPr>
          <w:rFonts w:eastAsia="SimSun" w:cs="Arial" w:hint="eastAsia"/>
          <w:lang w:val="zh-CN" w:eastAsia="zh-CN"/>
        </w:rPr>
        <w:t>（如适用）</w:t>
      </w:r>
    </w:p>
    <w:p w14:paraId="0CB498A1" w14:textId="77777777" w:rsidR="002B2317" w:rsidRDefault="00123CE6" w:rsidP="003C6EA8">
      <w:pPr>
        <w:pStyle w:val="ListParagraph"/>
        <w:widowControl w:val="0"/>
        <w:numPr>
          <w:ilvl w:val="0"/>
          <w:numId w:val="4"/>
        </w:numPr>
        <w:autoSpaceDE w:val="0"/>
        <w:autoSpaceDN w:val="0"/>
        <w:adjustRightInd w:val="0"/>
        <w:ind w:left="630" w:hanging="450"/>
        <w:jc w:val="both"/>
        <w:rPr>
          <w:rFonts w:eastAsia="SimSun" w:cs="Arial"/>
          <w:lang w:val="zh-CN" w:eastAsia="zh-CN"/>
        </w:rPr>
      </w:pPr>
      <w:r w:rsidRPr="00E87C6B">
        <w:rPr>
          <w:rFonts w:eastAsia="SimSun" w:cs="Arial" w:hint="eastAsia"/>
          <w:lang w:val="zh-CN" w:eastAsia="zh-CN"/>
        </w:rPr>
        <w:t>中文或英文</w:t>
      </w:r>
      <w:r w:rsidRPr="00E87C6B">
        <w:rPr>
          <w:rFonts w:eastAsia="SimSun" w:cs="Arial"/>
          <w:lang w:val="zh-CN" w:eastAsia="zh-CN"/>
        </w:rPr>
        <w:t>用户手册</w:t>
      </w:r>
    </w:p>
    <w:p w14:paraId="7A3D976C" w14:textId="77777777" w:rsidR="00B71582" w:rsidRPr="00B71582" w:rsidRDefault="00B71582" w:rsidP="003C6EA8">
      <w:pPr>
        <w:pStyle w:val="ListParagraph"/>
        <w:widowControl w:val="0"/>
        <w:numPr>
          <w:ilvl w:val="0"/>
          <w:numId w:val="4"/>
        </w:numPr>
        <w:autoSpaceDE w:val="0"/>
        <w:autoSpaceDN w:val="0"/>
        <w:adjustRightInd w:val="0"/>
        <w:ind w:left="630" w:hanging="450"/>
        <w:jc w:val="both"/>
        <w:rPr>
          <w:rFonts w:eastAsia="SimSun" w:cs="Arial"/>
          <w:lang w:val="zh-CN" w:eastAsia="zh-CN"/>
        </w:rPr>
      </w:pPr>
      <w:r w:rsidRPr="00B71582">
        <w:rPr>
          <w:rFonts w:eastAsia="SimSun" w:cs="Arial"/>
          <w:lang w:val="zh-CN" w:eastAsia="zh-CN"/>
        </w:rPr>
        <w:t>照片文件（</w:t>
      </w:r>
      <w:r w:rsidRPr="00B71582">
        <w:rPr>
          <w:rFonts w:eastAsia="SimSun" w:cs="Arial" w:hint="eastAsia"/>
          <w:lang w:val="zh-CN" w:eastAsia="zh-CN"/>
        </w:rPr>
        <w:t>如果检测报告中未包括</w:t>
      </w:r>
      <w:r w:rsidRPr="00B71582">
        <w:rPr>
          <w:rFonts w:eastAsia="SimSun" w:cs="Arial"/>
          <w:lang w:val="zh-CN" w:eastAsia="zh-CN"/>
        </w:rPr>
        <w:t>）</w:t>
      </w:r>
    </w:p>
    <w:p w14:paraId="01BCCBF5" w14:textId="77777777" w:rsidR="005A5FD4" w:rsidRPr="005A5FD4" w:rsidRDefault="005A5FD4" w:rsidP="003C6EA8">
      <w:pPr>
        <w:pStyle w:val="ListParagraph"/>
        <w:widowControl w:val="0"/>
        <w:numPr>
          <w:ilvl w:val="0"/>
          <w:numId w:val="4"/>
        </w:numPr>
        <w:autoSpaceDE w:val="0"/>
        <w:autoSpaceDN w:val="0"/>
        <w:adjustRightInd w:val="0"/>
        <w:ind w:left="630" w:hanging="450"/>
        <w:jc w:val="both"/>
        <w:rPr>
          <w:rFonts w:eastAsia="SimSun" w:cs="Arial"/>
          <w:lang w:val="zh-CN" w:eastAsia="zh-CN"/>
        </w:rPr>
      </w:pPr>
      <w:r w:rsidRPr="005A5FD4">
        <w:rPr>
          <w:rFonts w:eastAsia="SimSun" w:cs="Arial"/>
          <w:lang w:val="zh-CN" w:eastAsia="zh-CN"/>
        </w:rPr>
        <w:t>TÜV</w:t>
      </w:r>
      <w:r w:rsidRPr="005A5FD4">
        <w:rPr>
          <w:rFonts w:eastAsia="SimSun" w:cs="Arial"/>
          <w:lang w:val="zh-CN" w:eastAsia="zh-CN"/>
        </w:rPr>
        <w:t>莱茵</w:t>
      </w:r>
      <w:r w:rsidRPr="005A5FD4">
        <w:rPr>
          <w:rFonts w:eastAsia="SimSun" w:cs="Arial" w:hint="eastAsia"/>
          <w:lang w:val="zh-CN" w:eastAsia="zh-CN"/>
        </w:rPr>
        <w:t>认可</w:t>
      </w:r>
      <w:r w:rsidRPr="005A5FD4">
        <w:rPr>
          <w:rFonts w:eastAsia="SimSun" w:cs="Arial"/>
          <w:lang w:val="zh-CN" w:eastAsia="zh-CN"/>
        </w:rPr>
        <w:t>的</w:t>
      </w:r>
      <w:r w:rsidRPr="005A5FD4">
        <w:rPr>
          <w:rFonts w:eastAsia="SimSun" w:cs="Arial" w:hint="eastAsia"/>
          <w:lang w:val="zh-CN" w:eastAsia="zh-CN"/>
        </w:rPr>
        <w:t>工厂检查报告（如果有）</w:t>
      </w:r>
    </w:p>
    <w:p w14:paraId="42E9304C" w14:textId="77777777" w:rsidR="005A5FD4" w:rsidRPr="005A5FD4" w:rsidRDefault="005A5FD4" w:rsidP="003C6EA8">
      <w:pPr>
        <w:pStyle w:val="ListParagraph"/>
        <w:widowControl w:val="0"/>
        <w:numPr>
          <w:ilvl w:val="0"/>
          <w:numId w:val="4"/>
        </w:numPr>
        <w:autoSpaceDE w:val="0"/>
        <w:autoSpaceDN w:val="0"/>
        <w:adjustRightInd w:val="0"/>
        <w:ind w:left="630" w:hanging="450"/>
        <w:jc w:val="both"/>
        <w:rPr>
          <w:rFonts w:eastAsia="SimSun" w:cs="Arial"/>
          <w:lang w:val="zh-CN" w:eastAsia="zh-CN"/>
        </w:rPr>
      </w:pPr>
      <w:r w:rsidRPr="005A5FD4">
        <w:rPr>
          <w:rFonts w:eastAsia="SimSun" w:cs="Arial"/>
          <w:lang w:val="zh-CN" w:eastAsia="zh-CN"/>
        </w:rPr>
        <w:t>TÜV</w:t>
      </w:r>
      <w:r w:rsidRPr="005A5FD4">
        <w:rPr>
          <w:rFonts w:eastAsia="SimSun" w:cs="Arial"/>
          <w:lang w:val="zh-CN" w:eastAsia="zh-CN"/>
        </w:rPr>
        <w:t>莱茵</w:t>
      </w:r>
      <w:r w:rsidRPr="005A5FD4">
        <w:rPr>
          <w:rFonts w:eastAsia="SimSun" w:cs="Arial" w:hint="eastAsia"/>
          <w:lang w:val="zh-CN" w:eastAsia="zh-CN"/>
        </w:rPr>
        <w:t>检测</w:t>
      </w:r>
      <w:r w:rsidRPr="005A5FD4">
        <w:rPr>
          <w:rFonts w:eastAsia="SimSun" w:cs="Arial"/>
          <w:lang w:val="zh-CN" w:eastAsia="zh-CN"/>
        </w:rPr>
        <w:t>报告或任何其他的</w:t>
      </w:r>
      <w:r w:rsidRPr="005A5FD4">
        <w:rPr>
          <w:rFonts w:eastAsia="SimSun" w:cs="Arial"/>
          <w:lang w:val="zh-CN" w:eastAsia="zh-CN"/>
        </w:rPr>
        <w:t>TÜV</w:t>
      </w:r>
      <w:r w:rsidRPr="005A5FD4">
        <w:rPr>
          <w:rFonts w:eastAsia="SimSun" w:cs="Arial"/>
          <w:lang w:val="zh-CN" w:eastAsia="zh-CN"/>
        </w:rPr>
        <w:t>莱茵</w:t>
      </w:r>
      <w:r w:rsidRPr="005A5FD4">
        <w:rPr>
          <w:rFonts w:eastAsia="SimSun" w:cs="Arial" w:hint="eastAsia"/>
          <w:lang w:val="zh-CN" w:eastAsia="zh-CN"/>
        </w:rPr>
        <w:t>指定</w:t>
      </w:r>
      <w:r w:rsidRPr="005A5FD4">
        <w:rPr>
          <w:rFonts w:eastAsia="SimSun" w:cs="Arial"/>
          <w:lang w:val="zh-CN" w:eastAsia="zh-CN"/>
        </w:rPr>
        <w:t>的</w:t>
      </w:r>
      <w:r w:rsidRPr="005A5FD4">
        <w:rPr>
          <w:rFonts w:eastAsia="SimSun" w:cs="Arial" w:hint="eastAsia"/>
          <w:lang w:val="zh-CN" w:eastAsia="zh-CN"/>
        </w:rPr>
        <w:t>符合</w:t>
      </w:r>
      <w:r w:rsidRPr="005A5FD4">
        <w:rPr>
          <w:rFonts w:eastAsia="SimSun" w:cs="Arial"/>
          <w:lang w:val="zh-CN" w:eastAsia="zh-CN"/>
        </w:rPr>
        <w:t>ISO/IEC 17025</w:t>
      </w:r>
      <w:r w:rsidRPr="005A5FD4">
        <w:rPr>
          <w:rFonts w:eastAsia="SimSun" w:cs="Arial" w:hint="eastAsia"/>
          <w:lang w:val="zh-CN" w:eastAsia="zh-CN"/>
        </w:rPr>
        <w:t>要求</w:t>
      </w:r>
      <w:r w:rsidRPr="005A5FD4">
        <w:rPr>
          <w:rFonts w:eastAsia="SimSun" w:cs="Arial"/>
          <w:lang w:val="zh-CN" w:eastAsia="zh-CN"/>
        </w:rPr>
        <w:t>的实验室</w:t>
      </w:r>
      <w:r w:rsidRPr="005A5FD4">
        <w:rPr>
          <w:rFonts w:eastAsia="SimSun" w:cs="Arial" w:hint="eastAsia"/>
          <w:lang w:val="zh-CN" w:eastAsia="zh-CN"/>
        </w:rPr>
        <w:t>出具的型式检测报告（如果有）</w:t>
      </w:r>
    </w:p>
    <w:p w14:paraId="2515D256" w14:textId="77777777" w:rsidR="006B4869" w:rsidRPr="00F4655A" w:rsidRDefault="006B4869" w:rsidP="003C6EA8">
      <w:pPr>
        <w:widowControl w:val="0"/>
        <w:autoSpaceDE w:val="0"/>
        <w:autoSpaceDN w:val="0"/>
        <w:adjustRightInd w:val="0"/>
        <w:ind w:left="180"/>
        <w:rPr>
          <w:rFonts w:eastAsia="SimSun" w:cs="Arial"/>
          <w:lang w:val="zh-CN" w:eastAsia="zh-CN"/>
        </w:rPr>
      </w:pPr>
      <w:bookmarkStart w:id="16" w:name="OLE_LINK23"/>
      <w:bookmarkStart w:id="17" w:name="OLE_LINK24"/>
    </w:p>
    <w:p w14:paraId="5132EB0F" w14:textId="7102AA26" w:rsidR="004D5C0F" w:rsidRPr="004D5C0F" w:rsidRDefault="003E29FA" w:rsidP="003C6EA8">
      <w:pPr>
        <w:pStyle w:val="ListParagraph"/>
        <w:numPr>
          <w:ilvl w:val="0"/>
          <w:numId w:val="7"/>
        </w:numPr>
        <w:autoSpaceDE w:val="0"/>
        <w:autoSpaceDN w:val="0"/>
        <w:adjustRightInd w:val="0"/>
        <w:ind w:left="360"/>
        <w:jc w:val="both"/>
        <w:rPr>
          <w:rFonts w:eastAsia="SimSun" w:cs="Arial"/>
          <w:b/>
          <w:bCs/>
          <w:color w:val="000000"/>
          <w:lang w:eastAsia="zh-CN"/>
        </w:rPr>
      </w:pPr>
      <w:r w:rsidRPr="00780EF8">
        <w:rPr>
          <w:rFonts w:eastAsia="SimSun" w:cs="Arial"/>
          <w:b/>
          <w:bCs/>
          <w:color w:val="000000"/>
          <w:lang w:eastAsia="zh-CN"/>
        </w:rPr>
        <w:t>On-site Inspection</w:t>
      </w:r>
      <w:r w:rsidRPr="00780EF8">
        <w:rPr>
          <w:rFonts w:eastAsia="SimSun" w:cs="Arial" w:hint="eastAsia"/>
          <w:b/>
          <w:bCs/>
          <w:color w:val="000000"/>
          <w:lang w:eastAsia="zh-CN"/>
        </w:rPr>
        <w:t>现场检验</w:t>
      </w:r>
      <w:r w:rsidR="00912366" w:rsidRPr="00912366">
        <w:rPr>
          <w:rFonts w:eastAsia="SimSun" w:cs="Arial" w:hint="eastAsia"/>
          <w:b/>
          <w:color w:val="000000" w:themeColor="text1"/>
          <w:lang w:val="zh-CN" w:eastAsia="zh-CN"/>
        </w:rPr>
        <w:t xml:space="preserve"> </w:t>
      </w:r>
    </w:p>
    <w:p w14:paraId="297072AC" w14:textId="77777777" w:rsidR="004D5C0F" w:rsidRPr="004D5C0F" w:rsidRDefault="004D5C0F" w:rsidP="003C6EA8">
      <w:pPr>
        <w:pStyle w:val="ListParagraph"/>
        <w:autoSpaceDE w:val="0"/>
        <w:autoSpaceDN w:val="0"/>
        <w:adjustRightInd w:val="0"/>
        <w:ind w:left="360"/>
        <w:jc w:val="both"/>
        <w:rPr>
          <w:rFonts w:eastAsia="SimSun" w:cs="Arial"/>
          <w:b/>
          <w:bCs/>
          <w:color w:val="000000"/>
          <w:lang w:eastAsia="zh-CN"/>
        </w:rPr>
      </w:pPr>
    </w:p>
    <w:p w14:paraId="59EBEA41" w14:textId="60C8A3B6" w:rsidR="004D5C0F" w:rsidRPr="00881781" w:rsidRDefault="00881781" w:rsidP="003C6EA8">
      <w:pPr>
        <w:pStyle w:val="ListParagraph"/>
        <w:numPr>
          <w:ilvl w:val="1"/>
          <w:numId w:val="11"/>
        </w:numPr>
        <w:autoSpaceDE w:val="0"/>
        <w:autoSpaceDN w:val="0"/>
        <w:adjustRightInd w:val="0"/>
        <w:jc w:val="both"/>
        <w:rPr>
          <w:rFonts w:eastAsia="SimSun" w:cs="Arial"/>
          <w:b/>
          <w:bCs/>
          <w:color w:val="000000"/>
          <w:sz w:val="18"/>
          <w:lang w:eastAsia="zh-CN"/>
        </w:rPr>
      </w:pPr>
      <w:r w:rsidRPr="00881781">
        <w:rPr>
          <w:rFonts w:eastAsia="SimSun" w:cs="Arial"/>
          <w:b/>
          <w:bCs/>
          <w:color w:val="000000"/>
          <w:lang w:eastAsia="zh-CN"/>
        </w:rPr>
        <w:t>I</w:t>
      </w:r>
      <w:r w:rsidRPr="00881781">
        <w:rPr>
          <w:rFonts w:eastAsia="SimSun" w:cs="Arial" w:hint="eastAsia"/>
          <w:b/>
          <w:bCs/>
          <w:color w:val="000000"/>
          <w:lang w:eastAsia="zh-CN"/>
        </w:rPr>
        <w:t>nsp</w:t>
      </w:r>
      <w:r w:rsidRPr="00881781">
        <w:rPr>
          <w:rFonts w:eastAsia="SimSun" w:cs="Arial"/>
          <w:b/>
          <w:bCs/>
          <w:color w:val="000000"/>
          <w:lang w:eastAsia="zh-CN"/>
        </w:rPr>
        <w:t xml:space="preserve">ection standards </w:t>
      </w:r>
      <w:r w:rsidRPr="00881781">
        <w:rPr>
          <w:rFonts w:eastAsia="SimSun" w:cs="Arial" w:hint="eastAsia"/>
          <w:b/>
          <w:bCs/>
          <w:color w:val="000000"/>
          <w:lang w:eastAsia="zh-CN"/>
        </w:rPr>
        <w:t>检验标准</w:t>
      </w:r>
    </w:p>
    <w:p w14:paraId="4A869B2D" w14:textId="77777777" w:rsidR="004D5C0F" w:rsidRDefault="004D5C0F" w:rsidP="003C6EA8">
      <w:pPr>
        <w:autoSpaceDE w:val="0"/>
        <w:autoSpaceDN w:val="0"/>
        <w:adjustRightInd w:val="0"/>
        <w:jc w:val="both"/>
        <w:rPr>
          <w:rFonts w:eastAsia="SimSun" w:cs="Arial"/>
          <w:bCs/>
          <w:color w:val="000000"/>
          <w:highlight w:val="yellow"/>
          <w:lang w:eastAsia="zh-CN"/>
        </w:rPr>
      </w:pPr>
    </w:p>
    <w:tbl>
      <w:tblPr>
        <w:tblW w:w="909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40"/>
        <w:gridCol w:w="3420"/>
        <w:gridCol w:w="3330"/>
      </w:tblGrid>
      <w:tr w:rsidR="00C76C9D" w:rsidRPr="00C056D0" w14:paraId="1DA67DC3" w14:textId="77777777" w:rsidTr="000017B2">
        <w:trPr>
          <w:trHeight w:val="105"/>
        </w:trPr>
        <w:tc>
          <w:tcPr>
            <w:tcW w:w="2340" w:type="dxa"/>
          </w:tcPr>
          <w:p w14:paraId="55C6D868" w14:textId="77777777" w:rsidR="00C76C9D" w:rsidRPr="00C056D0" w:rsidRDefault="00C76C9D" w:rsidP="003C6EA8">
            <w:pPr>
              <w:autoSpaceDE w:val="0"/>
              <w:autoSpaceDN w:val="0"/>
              <w:adjustRightInd w:val="0"/>
              <w:rPr>
                <w:rFonts w:eastAsia="SimSun" w:cs="Arial"/>
                <w:b/>
                <w:color w:val="000000"/>
                <w:lang w:eastAsia="zh-CN"/>
              </w:rPr>
            </w:pPr>
            <w:r w:rsidRPr="00C056D0">
              <w:rPr>
                <w:rFonts w:eastAsia="SimSun" w:cs="Arial" w:hint="eastAsia"/>
                <w:b/>
                <w:color w:val="000000"/>
                <w:lang w:eastAsia="zh-CN"/>
              </w:rPr>
              <w:t>产品类别</w:t>
            </w:r>
          </w:p>
        </w:tc>
        <w:tc>
          <w:tcPr>
            <w:tcW w:w="3420" w:type="dxa"/>
          </w:tcPr>
          <w:p w14:paraId="4868E4D9" w14:textId="77777777" w:rsidR="00C76C9D" w:rsidRPr="00C056D0" w:rsidRDefault="00C76C9D" w:rsidP="003C6EA8">
            <w:pPr>
              <w:autoSpaceDE w:val="0"/>
              <w:autoSpaceDN w:val="0"/>
              <w:adjustRightInd w:val="0"/>
              <w:rPr>
                <w:rFonts w:eastAsia="SimSun" w:cs="Arial"/>
                <w:b/>
                <w:color w:val="000000"/>
                <w:lang w:eastAsia="zh-CN"/>
              </w:rPr>
            </w:pPr>
            <w:r w:rsidRPr="00C056D0">
              <w:rPr>
                <w:rFonts w:eastAsia="SimSun" w:cs="Arial" w:hint="eastAsia"/>
                <w:b/>
                <w:color w:val="000000"/>
                <w:lang w:eastAsia="zh-CN"/>
              </w:rPr>
              <w:t>标准名称</w:t>
            </w:r>
          </w:p>
        </w:tc>
        <w:tc>
          <w:tcPr>
            <w:tcW w:w="3330" w:type="dxa"/>
          </w:tcPr>
          <w:p w14:paraId="7B203537" w14:textId="77777777" w:rsidR="00C76C9D" w:rsidRPr="00C056D0" w:rsidRDefault="00C76C9D" w:rsidP="003C6EA8">
            <w:pPr>
              <w:autoSpaceDE w:val="0"/>
              <w:autoSpaceDN w:val="0"/>
              <w:adjustRightInd w:val="0"/>
              <w:rPr>
                <w:rFonts w:eastAsia="SimSun" w:cs="Arial"/>
                <w:b/>
                <w:color w:val="000000"/>
                <w:lang w:eastAsia="zh-CN"/>
              </w:rPr>
            </w:pPr>
            <w:r w:rsidRPr="00C056D0">
              <w:rPr>
                <w:rFonts w:eastAsia="SimSun" w:cs="Arial" w:hint="eastAsia"/>
                <w:b/>
                <w:color w:val="000000"/>
                <w:lang w:eastAsia="zh-CN"/>
              </w:rPr>
              <w:t>标准号</w:t>
            </w:r>
          </w:p>
        </w:tc>
      </w:tr>
      <w:tr w:rsidR="00C76C9D" w:rsidRPr="00C056D0" w14:paraId="1741404C" w14:textId="77777777" w:rsidTr="000017B2">
        <w:trPr>
          <w:trHeight w:val="105"/>
        </w:trPr>
        <w:tc>
          <w:tcPr>
            <w:tcW w:w="2340" w:type="dxa"/>
          </w:tcPr>
          <w:p w14:paraId="17336235" w14:textId="290B2F67" w:rsidR="00C76C9D" w:rsidRPr="00C056D0" w:rsidRDefault="00730804" w:rsidP="003C6EA8">
            <w:pPr>
              <w:autoSpaceDE w:val="0"/>
              <w:autoSpaceDN w:val="0"/>
              <w:adjustRightInd w:val="0"/>
              <w:rPr>
                <w:rFonts w:eastAsia="SimSun" w:cs="Arial"/>
                <w:color w:val="000000" w:themeColor="text1"/>
                <w:lang w:eastAsia="zh-CN"/>
              </w:rPr>
            </w:pPr>
            <w:r>
              <w:rPr>
                <w:rFonts w:eastAsia="SimSun" w:cs="Arial"/>
                <w:color w:val="000000" w:themeColor="text1"/>
                <w:lang w:eastAsia="zh-CN"/>
              </w:rPr>
              <w:t>供</w:t>
            </w:r>
            <w:proofErr w:type="gramStart"/>
            <w:r>
              <w:rPr>
                <w:rFonts w:eastAsia="SimSun" w:cs="Arial"/>
                <w:color w:val="000000" w:themeColor="text1"/>
                <w:lang w:eastAsia="zh-CN"/>
              </w:rPr>
              <w:t>氢系统</w:t>
            </w:r>
            <w:proofErr w:type="gramEnd"/>
          </w:p>
        </w:tc>
        <w:tc>
          <w:tcPr>
            <w:tcW w:w="3420" w:type="dxa"/>
          </w:tcPr>
          <w:p w14:paraId="294B3FDB" w14:textId="12DD2214" w:rsidR="00C76C9D" w:rsidRPr="00C056D0" w:rsidRDefault="005E1DE4" w:rsidP="003C6EA8">
            <w:pPr>
              <w:autoSpaceDE w:val="0"/>
              <w:autoSpaceDN w:val="0"/>
              <w:adjustRightInd w:val="0"/>
              <w:rPr>
                <w:rFonts w:eastAsia="SimSun" w:cs="Arial"/>
                <w:color w:val="000000" w:themeColor="text1"/>
                <w:lang w:eastAsia="zh-CN"/>
              </w:rPr>
            </w:pPr>
            <w:r w:rsidRPr="005E1DE4">
              <w:rPr>
                <w:rFonts w:eastAsia="SimSun" w:cs="Arial" w:hint="eastAsia"/>
                <w:color w:val="000000" w:themeColor="text1"/>
                <w:lang w:eastAsia="zh-CN"/>
              </w:rPr>
              <w:t>氢系统安全的基本要求</w:t>
            </w:r>
          </w:p>
        </w:tc>
        <w:tc>
          <w:tcPr>
            <w:tcW w:w="3330" w:type="dxa"/>
          </w:tcPr>
          <w:p w14:paraId="39DE110F" w14:textId="6FFBAF53" w:rsidR="00C76C9D" w:rsidRPr="00C056D0" w:rsidRDefault="005E1DE4" w:rsidP="003C6EA8">
            <w:pPr>
              <w:autoSpaceDE w:val="0"/>
              <w:autoSpaceDN w:val="0"/>
              <w:adjustRightInd w:val="0"/>
              <w:rPr>
                <w:rFonts w:eastAsia="SimSun" w:cs="Arial"/>
                <w:color w:val="000000" w:themeColor="text1"/>
                <w:lang w:eastAsia="zh-CN"/>
              </w:rPr>
            </w:pPr>
            <w:r w:rsidRPr="005E1DE4">
              <w:rPr>
                <w:rFonts w:eastAsia="SimSun" w:cs="Arial"/>
                <w:color w:val="000000" w:themeColor="text1"/>
                <w:lang w:eastAsia="zh-CN"/>
              </w:rPr>
              <w:t>GB</w:t>
            </w:r>
            <w:r w:rsidR="006D4E06">
              <w:rPr>
                <w:rFonts w:eastAsia="SimSun" w:cs="Arial" w:hint="eastAsia"/>
                <w:color w:val="000000" w:themeColor="text1"/>
                <w:lang w:eastAsia="zh-CN"/>
              </w:rPr>
              <w:t>/</w:t>
            </w:r>
            <w:r w:rsidRPr="005E1DE4">
              <w:rPr>
                <w:rFonts w:eastAsia="SimSun" w:cs="Arial"/>
                <w:color w:val="000000" w:themeColor="text1"/>
                <w:lang w:eastAsia="zh-CN"/>
              </w:rPr>
              <w:t xml:space="preserve">T 29729-2022 </w:t>
            </w:r>
          </w:p>
        </w:tc>
      </w:tr>
      <w:tr w:rsidR="005E1DE4" w:rsidRPr="00C056D0" w14:paraId="6A52F916" w14:textId="77777777" w:rsidTr="000017B2">
        <w:trPr>
          <w:trHeight w:val="105"/>
        </w:trPr>
        <w:tc>
          <w:tcPr>
            <w:tcW w:w="2340" w:type="dxa"/>
          </w:tcPr>
          <w:p w14:paraId="317B6C1E" w14:textId="7D2C2036" w:rsidR="005E1DE4" w:rsidRDefault="005E1DE4" w:rsidP="003C6EA8">
            <w:pPr>
              <w:autoSpaceDE w:val="0"/>
              <w:autoSpaceDN w:val="0"/>
              <w:adjustRightInd w:val="0"/>
              <w:rPr>
                <w:rFonts w:eastAsia="SimSun" w:cs="Arial"/>
                <w:color w:val="000000" w:themeColor="text1"/>
                <w:lang w:eastAsia="zh-CN"/>
              </w:rPr>
            </w:pPr>
            <w:r>
              <w:rPr>
                <w:rFonts w:eastAsia="SimSun" w:cs="Arial"/>
                <w:color w:val="000000" w:themeColor="text1"/>
                <w:lang w:eastAsia="zh-CN"/>
              </w:rPr>
              <w:t>供</w:t>
            </w:r>
            <w:proofErr w:type="gramStart"/>
            <w:r>
              <w:rPr>
                <w:rFonts w:eastAsia="SimSun" w:cs="Arial"/>
                <w:color w:val="000000" w:themeColor="text1"/>
                <w:lang w:eastAsia="zh-CN"/>
              </w:rPr>
              <w:t>氢系统</w:t>
            </w:r>
            <w:proofErr w:type="gramEnd"/>
          </w:p>
        </w:tc>
        <w:tc>
          <w:tcPr>
            <w:tcW w:w="3420" w:type="dxa"/>
          </w:tcPr>
          <w:p w14:paraId="66EF83BA" w14:textId="319E23F1" w:rsidR="005E1DE4" w:rsidRPr="005E1DE4" w:rsidRDefault="00672E5D" w:rsidP="003C6EA8">
            <w:pPr>
              <w:autoSpaceDE w:val="0"/>
              <w:autoSpaceDN w:val="0"/>
              <w:adjustRightInd w:val="0"/>
              <w:rPr>
                <w:rFonts w:eastAsia="SimSun" w:cs="Arial"/>
                <w:color w:val="000000" w:themeColor="text1"/>
                <w:lang w:eastAsia="zh-CN"/>
              </w:rPr>
            </w:pPr>
            <w:r>
              <w:rPr>
                <w:rFonts w:eastAsia="SimSun" w:cs="Arial" w:hint="eastAsia"/>
                <w:color w:val="000000" w:themeColor="text1"/>
                <w:lang w:eastAsia="zh-CN"/>
              </w:rPr>
              <w:t>燃料电池系统工厂设计规范</w:t>
            </w:r>
          </w:p>
        </w:tc>
        <w:tc>
          <w:tcPr>
            <w:tcW w:w="3330" w:type="dxa"/>
          </w:tcPr>
          <w:p w14:paraId="0D9D65B1" w14:textId="774FF02A" w:rsidR="005E1DE4" w:rsidRPr="005E1DE4" w:rsidRDefault="000D31F8" w:rsidP="003C6EA8">
            <w:pPr>
              <w:autoSpaceDE w:val="0"/>
              <w:autoSpaceDN w:val="0"/>
              <w:adjustRightInd w:val="0"/>
              <w:rPr>
                <w:rFonts w:eastAsia="SimSun" w:cs="Arial"/>
                <w:color w:val="000000" w:themeColor="text1"/>
                <w:lang w:eastAsia="zh-CN"/>
              </w:rPr>
            </w:pPr>
            <w:r>
              <w:rPr>
                <w:rFonts w:eastAsia="SimSun" w:cs="Arial" w:hint="eastAsia"/>
                <w:color w:val="000000" w:themeColor="text1"/>
                <w:lang w:eastAsia="zh-CN"/>
              </w:rPr>
              <w:t>T/CAAMTB 53-2021</w:t>
            </w:r>
          </w:p>
        </w:tc>
      </w:tr>
    </w:tbl>
    <w:p w14:paraId="39130A4B" w14:textId="77777777" w:rsidR="002222A1" w:rsidRPr="00C056D0" w:rsidRDefault="002222A1" w:rsidP="003C6EA8">
      <w:pPr>
        <w:autoSpaceDE w:val="0"/>
        <w:autoSpaceDN w:val="0"/>
        <w:adjustRightInd w:val="0"/>
        <w:rPr>
          <w:rFonts w:eastAsia="SimSun" w:cs="Arial"/>
          <w:i/>
          <w:color w:val="000000"/>
          <w:sz w:val="16"/>
          <w:szCs w:val="16"/>
          <w:lang w:eastAsia="zh-CN"/>
        </w:rPr>
      </w:pPr>
      <w:r w:rsidRPr="00C056D0">
        <w:rPr>
          <w:rFonts w:eastAsia="SimSun" w:cs="Arial" w:hint="eastAsia"/>
          <w:i/>
          <w:color w:val="000000"/>
          <w:sz w:val="16"/>
          <w:szCs w:val="16"/>
          <w:lang w:eastAsia="zh-CN"/>
        </w:rPr>
        <w:t>（备注：如表中列出的标准有更新，须以最新版为准）</w:t>
      </w:r>
    </w:p>
    <w:bookmarkEnd w:id="16"/>
    <w:bookmarkEnd w:id="17"/>
    <w:p w14:paraId="6E7DE826" w14:textId="77777777" w:rsidR="00E607E7" w:rsidRPr="00B8447F" w:rsidRDefault="00E607E7" w:rsidP="003C6EA8">
      <w:pPr>
        <w:autoSpaceDE w:val="0"/>
        <w:autoSpaceDN w:val="0"/>
        <w:adjustRightInd w:val="0"/>
        <w:rPr>
          <w:rFonts w:eastAsia="SimSun" w:cs="Arial"/>
          <w:color w:val="000000" w:themeColor="text1"/>
          <w:lang w:eastAsia="zh-CN"/>
        </w:rPr>
      </w:pPr>
    </w:p>
    <w:p w14:paraId="384EA593" w14:textId="77777777" w:rsidR="00123CE6" w:rsidRPr="00445A03" w:rsidRDefault="00A510A4" w:rsidP="003C6EA8">
      <w:pPr>
        <w:pStyle w:val="ListParagraph"/>
        <w:numPr>
          <w:ilvl w:val="1"/>
          <w:numId w:val="11"/>
        </w:numPr>
        <w:autoSpaceDE w:val="0"/>
        <w:autoSpaceDN w:val="0"/>
        <w:adjustRightInd w:val="0"/>
        <w:jc w:val="both"/>
        <w:rPr>
          <w:rFonts w:eastAsia="SimSun" w:cs="Arial"/>
          <w:b/>
          <w:bCs/>
          <w:color w:val="000000"/>
          <w:lang w:eastAsia="zh-CN"/>
        </w:rPr>
      </w:pPr>
      <w:r w:rsidRPr="00445A03">
        <w:rPr>
          <w:rFonts w:eastAsia="SimSun" w:cs="Arial"/>
          <w:b/>
          <w:bCs/>
          <w:color w:val="000000"/>
          <w:lang w:eastAsia="zh-CN"/>
        </w:rPr>
        <w:t>I</w:t>
      </w:r>
      <w:r w:rsidRPr="00445A03">
        <w:rPr>
          <w:rFonts w:eastAsia="SimSun" w:cs="Arial" w:hint="eastAsia"/>
          <w:b/>
          <w:bCs/>
          <w:color w:val="000000"/>
          <w:lang w:eastAsia="zh-CN"/>
        </w:rPr>
        <w:t>ns</w:t>
      </w:r>
      <w:r w:rsidRPr="00445A03">
        <w:rPr>
          <w:rFonts w:eastAsia="SimSun" w:cs="Arial"/>
          <w:b/>
          <w:bCs/>
          <w:color w:val="000000"/>
          <w:lang w:eastAsia="zh-CN"/>
        </w:rPr>
        <w:t>pection</w:t>
      </w:r>
      <w:r w:rsidR="00123CE6" w:rsidRPr="00445A03">
        <w:rPr>
          <w:rFonts w:eastAsia="SimSun" w:cs="Arial"/>
          <w:b/>
          <w:bCs/>
          <w:color w:val="000000"/>
          <w:lang w:eastAsia="zh-CN"/>
        </w:rPr>
        <w:t xml:space="preserve"> items and requirements </w:t>
      </w:r>
      <w:r w:rsidRPr="00445A03">
        <w:rPr>
          <w:rFonts w:eastAsia="SimSun" w:cs="Arial" w:hint="eastAsia"/>
          <w:b/>
          <w:bCs/>
          <w:color w:val="000000"/>
          <w:lang w:eastAsia="zh-CN"/>
        </w:rPr>
        <w:t>检验</w:t>
      </w:r>
      <w:r w:rsidR="00123CE6" w:rsidRPr="00445A03">
        <w:rPr>
          <w:rFonts w:eastAsia="SimSun" w:cs="Arial" w:hint="eastAsia"/>
          <w:b/>
          <w:bCs/>
          <w:color w:val="000000"/>
          <w:lang w:eastAsia="zh-CN"/>
        </w:rPr>
        <w:t>项目及要求</w:t>
      </w:r>
    </w:p>
    <w:p w14:paraId="3C32DD7B" w14:textId="32E56295" w:rsidR="00912366" w:rsidRDefault="00912366" w:rsidP="003C6EA8">
      <w:pPr>
        <w:autoSpaceDE w:val="0"/>
        <w:autoSpaceDN w:val="0"/>
        <w:adjustRightInd w:val="0"/>
        <w:jc w:val="both"/>
        <w:rPr>
          <w:rFonts w:eastAsia="SimSun" w:cs="Arial"/>
          <w:color w:val="000000"/>
          <w:lang w:eastAsia="zh-CN"/>
        </w:rPr>
      </w:pPr>
    </w:p>
    <w:tbl>
      <w:tblPr>
        <w:tblStyle w:val="TableGrid"/>
        <w:tblW w:w="0" w:type="auto"/>
        <w:tblLook w:val="04A0" w:firstRow="1" w:lastRow="0" w:firstColumn="1" w:lastColumn="0" w:noHBand="0" w:noVBand="1"/>
      </w:tblPr>
      <w:tblGrid>
        <w:gridCol w:w="3505"/>
        <w:gridCol w:w="5670"/>
      </w:tblGrid>
      <w:tr w:rsidR="003B003A" w:rsidRPr="00C311CE" w14:paraId="58AA54D8" w14:textId="77777777" w:rsidTr="00FE067F">
        <w:tc>
          <w:tcPr>
            <w:tcW w:w="3505" w:type="dxa"/>
          </w:tcPr>
          <w:p w14:paraId="506E9455" w14:textId="495C8B29" w:rsidR="003B003A" w:rsidRPr="00836C46" w:rsidRDefault="003B003A" w:rsidP="003C6EA8">
            <w:pPr>
              <w:adjustRightInd w:val="0"/>
              <w:rPr>
                <w:rFonts w:eastAsia="SimSun" w:cs="Arial"/>
                <w:b/>
                <w:bCs/>
                <w:color w:val="000000" w:themeColor="text1"/>
                <w:lang w:eastAsia="zh-CN"/>
              </w:rPr>
            </w:pPr>
            <w:r w:rsidRPr="00836C46">
              <w:rPr>
                <w:rFonts w:eastAsia="SimSun" w:cs="Arial" w:hint="eastAsia"/>
                <w:b/>
                <w:bCs/>
                <w:color w:val="000000" w:themeColor="text1"/>
                <w:lang w:eastAsia="zh-CN"/>
              </w:rPr>
              <w:t>检验项目</w:t>
            </w:r>
          </w:p>
        </w:tc>
        <w:tc>
          <w:tcPr>
            <w:tcW w:w="5670" w:type="dxa"/>
          </w:tcPr>
          <w:p w14:paraId="3D3D61E9" w14:textId="7CFA5770" w:rsidR="003B003A" w:rsidRPr="00836C46" w:rsidRDefault="003B003A" w:rsidP="003C6EA8">
            <w:pPr>
              <w:adjustRightInd w:val="0"/>
              <w:rPr>
                <w:rFonts w:eastAsia="SimSun" w:cs="Arial"/>
                <w:b/>
                <w:bCs/>
                <w:color w:val="000000" w:themeColor="text1"/>
                <w:lang w:eastAsia="zh-CN"/>
              </w:rPr>
            </w:pPr>
            <w:r w:rsidRPr="00836C46">
              <w:rPr>
                <w:rFonts w:eastAsia="SimSun" w:cs="Arial" w:hint="eastAsia"/>
                <w:b/>
                <w:bCs/>
                <w:color w:val="000000" w:themeColor="text1"/>
                <w:lang w:eastAsia="zh-CN"/>
              </w:rPr>
              <w:t>依据标准</w:t>
            </w:r>
            <w:r w:rsidRPr="00836C46">
              <w:rPr>
                <w:rFonts w:eastAsia="SimSun" w:cs="Arial" w:hint="eastAsia"/>
                <w:b/>
                <w:bCs/>
                <w:color w:val="000000" w:themeColor="text1"/>
                <w:lang w:eastAsia="zh-CN"/>
              </w:rPr>
              <w:t xml:space="preserve"> </w:t>
            </w:r>
            <w:r w:rsidRPr="00836C46">
              <w:rPr>
                <w:rFonts w:eastAsia="SimSun" w:cs="Arial"/>
                <w:b/>
                <w:bCs/>
                <w:color w:val="000000" w:themeColor="text1"/>
                <w:lang w:eastAsia="zh-CN"/>
              </w:rPr>
              <w:t>&amp;</w:t>
            </w:r>
            <w:r w:rsidRPr="00836C46">
              <w:rPr>
                <w:rFonts w:eastAsia="SimSun" w:cs="Arial" w:hint="eastAsia"/>
                <w:b/>
                <w:bCs/>
                <w:color w:val="000000"/>
                <w:lang w:eastAsia="zh-CN"/>
              </w:rPr>
              <w:t>检验方法</w:t>
            </w:r>
          </w:p>
        </w:tc>
      </w:tr>
      <w:tr w:rsidR="004220EA" w:rsidRPr="00C311CE" w14:paraId="28F28B80" w14:textId="77777777" w:rsidTr="00FE067F">
        <w:tc>
          <w:tcPr>
            <w:tcW w:w="3505" w:type="dxa"/>
          </w:tcPr>
          <w:p w14:paraId="1AA88E5A" w14:textId="30DC6B2D" w:rsidR="004220EA" w:rsidRPr="00836C46" w:rsidRDefault="00356FB1" w:rsidP="003C6EA8">
            <w:pPr>
              <w:adjustRightInd w:val="0"/>
              <w:rPr>
                <w:rFonts w:eastAsia="SimSun" w:cs="Arial"/>
                <w:color w:val="000000" w:themeColor="text1"/>
                <w:lang w:eastAsia="zh-CN"/>
              </w:rPr>
            </w:pPr>
            <w:r w:rsidRPr="00836C46">
              <w:rPr>
                <w:rFonts w:eastAsia="SimSun" w:cs="Arial" w:hint="eastAsia"/>
                <w:color w:val="000000" w:themeColor="text1"/>
                <w:lang w:eastAsia="zh-CN"/>
              </w:rPr>
              <w:t>制氢系统危害识别</w:t>
            </w:r>
            <w:r w:rsidR="00331ACC" w:rsidRPr="00836C46">
              <w:rPr>
                <w:rFonts w:eastAsia="SimSun" w:cs="Arial" w:hint="eastAsia"/>
                <w:color w:val="000000" w:themeColor="text1"/>
                <w:lang w:eastAsia="zh-CN"/>
              </w:rPr>
              <w:t>与</w:t>
            </w:r>
            <w:r w:rsidRPr="00836C46">
              <w:rPr>
                <w:rFonts w:eastAsia="SimSun" w:cs="Arial" w:hint="eastAsia"/>
                <w:color w:val="000000" w:themeColor="text1"/>
                <w:lang w:eastAsia="zh-CN"/>
              </w:rPr>
              <w:t>风险评估</w:t>
            </w:r>
            <w:r w:rsidR="00331ACC" w:rsidRPr="00836C46">
              <w:rPr>
                <w:rFonts w:eastAsia="SimSun" w:cs="Arial" w:hint="eastAsia"/>
                <w:color w:val="000000" w:themeColor="text1"/>
                <w:lang w:eastAsia="zh-CN"/>
              </w:rPr>
              <w:t>、危害消除与</w:t>
            </w:r>
            <w:proofErr w:type="gramStart"/>
            <w:r w:rsidR="00331ACC" w:rsidRPr="00836C46">
              <w:rPr>
                <w:rFonts w:eastAsia="SimSun" w:cs="Arial" w:hint="eastAsia"/>
                <w:color w:val="000000" w:themeColor="text1"/>
                <w:lang w:eastAsia="zh-CN"/>
              </w:rPr>
              <w:t>风险减降</w:t>
            </w:r>
            <w:proofErr w:type="gramEnd"/>
          </w:p>
        </w:tc>
        <w:tc>
          <w:tcPr>
            <w:tcW w:w="5670" w:type="dxa"/>
          </w:tcPr>
          <w:p w14:paraId="4F69CD37" w14:textId="44D4AD43" w:rsidR="004220EA" w:rsidRPr="00836C46" w:rsidRDefault="00763F08" w:rsidP="003C6EA8">
            <w:pPr>
              <w:adjustRightInd w:val="0"/>
              <w:rPr>
                <w:rFonts w:eastAsia="SimSun" w:cs="Arial"/>
                <w:color w:val="000000" w:themeColor="text1"/>
                <w:lang w:eastAsia="zh-CN"/>
              </w:rPr>
            </w:pPr>
            <w:r w:rsidRPr="00836C46">
              <w:rPr>
                <w:rFonts w:eastAsia="SimSun" w:cs="Arial" w:hint="eastAsia"/>
                <w:color w:val="000000" w:themeColor="text1"/>
                <w:lang w:eastAsia="zh-CN"/>
              </w:rPr>
              <w:t>按照</w:t>
            </w:r>
            <w:r w:rsidR="006D4E06" w:rsidRPr="00836C46">
              <w:rPr>
                <w:rFonts w:eastAsia="SimSun" w:cs="Arial"/>
                <w:color w:val="000000" w:themeColor="text1"/>
                <w:lang w:eastAsia="zh-CN"/>
              </w:rPr>
              <w:t>GB</w:t>
            </w:r>
            <w:r w:rsidR="006D4E06" w:rsidRPr="00836C46">
              <w:rPr>
                <w:rFonts w:eastAsia="SimSun" w:cs="Arial" w:hint="eastAsia"/>
                <w:color w:val="000000" w:themeColor="text1"/>
                <w:lang w:eastAsia="zh-CN"/>
              </w:rPr>
              <w:t>/</w:t>
            </w:r>
            <w:r w:rsidR="006D4E06" w:rsidRPr="00836C46">
              <w:rPr>
                <w:rFonts w:eastAsia="SimSun" w:cs="Arial"/>
                <w:color w:val="000000" w:themeColor="text1"/>
                <w:lang w:eastAsia="zh-CN"/>
              </w:rPr>
              <w:t>T 29729-2022</w:t>
            </w:r>
            <w:r w:rsidR="006D4E06" w:rsidRPr="00836C46">
              <w:rPr>
                <w:rFonts w:eastAsia="SimSun" w:cs="Arial" w:hint="eastAsia"/>
                <w:color w:val="000000" w:themeColor="text1"/>
                <w:lang w:eastAsia="zh-CN"/>
              </w:rPr>
              <w:t>氢系统安全的基本要求</w:t>
            </w:r>
            <w:r w:rsidR="00836C46">
              <w:rPr>
                <w:rFonts w:eastAsia="SimSun" w:cs="Arial" w:hint="eastAsia"/>
                <w:color w:val="000000" w:themeColor="text1"/>
                <w:lang w:eastAsia="zh-CN"/>
              </w:rPr>
              <w:t>进行风险评估</w:t>
            </w:r>
          </w:p>
        </w:tc>
      </w:tr>
      <w:tr w:rsidR="003B003A" w:rsidRPr="00C311CE" w14:paraId="6D32C33E" w14:textId="77777777" w:rsidTr="00FE067F">
        <w:tc>
          <w:tcPr>
            <w:tcW w:w="3505" w:type="dxa"/>
          </w:tcPr>
          <w:p w14:paraId="1985D4BD" w14:textId="4B5B1751" w:rsidR="003B003A" w:rsidRPr="00836C46" w:rsidRDefault="00836C46" w:rsidP="003C6EA8">
            <w:pPr>
              <w:adjustRightInd w:val="0"/>
              <w:rPr>
                <w:rFonts w:eastAsia="SimSun" w:cs="Arial"/>
                <w:color w:val="000000" w:themeColor="text1"/>
                <w:lang w:eastAsia="zh-CN"/>
              </w:rPr>
            </w:pPr>
            <w:r>
              <w:rPr>
                <w:rFonts w:eastAsia="SimSun" w:cs="Arial" w:hint="eastAsia"/>
                <w:color w:val="000000" w:themeColor="text1"/>
                <w:lang w:eastAsia="zh-CN"/>
              </w:rPr>
              <w:t>接地</w:t>
            </w:r>
            <w:r w:rsidR="003B003A" w:rsidRPr="00836C46">
              <w:rPr>
                <w:rFonts w:eastAsia="SimSun" w:cs="Arial" w:hint="eastAsia"/>
                <w:color w:val="000000" w:themeColor="text1"/>
                <w:lang w:eastAsia="zh-CN"/>
              </w:rPr>
              <w:t>测试</w:t>
            </w:r>
          </w:p>
        </w:tc>
        <w:tc>
          <w:tcPr>
            <w:tcW w:w="5670" w:type="dxa"/>
          </w:tcPr>
          <w:p w14:paraId="3E3F0A36" w14:textId="3F96A94E" w:rsidR="003B003A" w:rsidRPr="00836C46" w:rsidRDefault="003B003A" w:rsidP="003C6EA8">
            <w:pPr>
              <w:adjustRightInd w:val="0"/>
              <w:rPr>
                <w:rFonts w:eastAsia="SimSun" w:cs="Arial"/>
                <w:color w:val="000000" w:themeColor="text1"/>
                <w:lang w:eastAsia="zh-CN"/>
              </w:rPr>
            </w:pPr>
            <w:r w:rsidRPr="00836C46">
              <w:rPr>
                <w:rFonts w:eastAsia="SimSun" w:cs="Arial" w:hint="eastAsia"/>
                <w:color w:val="000000" w:themeColor="text1"/>
                <w:lang w:eastAsia="zh-CN"/>
              </w:rPr>
              <w:t>按照</w:t>
            </w:r>
            <w:r w:rsidR="00B63FF0">
              <w:rPr>
                <w:rFonts w:eastAsia="SimSun" w:cs="Arial" w:hint="eastAsia"/>
                <w:color w:val="000000" w:themeColor="text1"/>
                <w:lang w:eastAsia="zh-CN"/>
              </w:rPr>
              <w:t>T/CAAMTB 53-2021</w:t>
            </w:r>
            <w:r w:rsidR="00B63FF0">
              <w:rPr>
                <w:rFonts w:eastAsia="SimSun" w:cs="Arial" w:hint="eastAsia"/>
                <w:color w:val="000000" w:themeColor="text1"/>
                <w:lang w:eastAsia="zh-CN"/>
              </w:rPr>
              <w:t>进行接地</w:t>
            </w:r>
            <w:r w:rsidRPr="00836C46">
              <w:rPr>
                <w:rFonts w:eastAsia="SimSun" w:cs="Arial" w:hint="eastAsia"/>
                <w:color w:val="000000" w:themeColor="text1"/>
                <w:lang w:eastAsia="zh-CN"/>
              </w:rPr>
              <w:t>测试</w:t>
            </w:r>
          </w:p>
        </w:tc>
      </w:tr>
      <w:tr w:rsidR="00B63FF0" w:rsidRPr="00C311CE" w14:paraId="672DC55A" w14:textId="77777777" w:rsidTr="00FE067F">
        <w:tc>
          <w:tcPr>
            <w:tcW w:w="3505" w:type="dxa"/>
          </w:tcPr>
          <w:p w14:paraId="6418CC67" w14:textId="5B7D5C24" w:rsidR="00B63FF0" w:rsidRPr="00836C46" w:rsidRDefault="00B63FF0" w:rsidP="00B63FF0">
            <w:pPr>
              <w:adjustRightInd w:val="0"/>
              <w:rPr>
                <w:rFonts w:eastAsia="SimSun" w:cs="Arial"/>
                <w:color w:val="000000" w:themeColor="text1"/>
                <w:lang w:eastAsia="zh-CN"/>
              </w:rPr>
            </w:pPr>
            <w:r w:rsidRPr="00836C46">
              <w:rPr>
                <w:rFonts w:eastAsia="SimSun" w:cs="Arial" w:hint="eastAsia"/>
                <w:color w:val="000000" w:themeColor="text1"/>
                <w:lang w:eastAsia="zh-CN"/>
              </w:rPr>
              <w:t>制氢系统安全功能测试</w:t>
            </w:r>
          </w:p>
        </w:tc>
        <w:tc>
          <w:tcPr>
            <w:tcW w:w="5670" w:type="dxa"/>
          </w:tcPr>
          <w:p w14:paraId="2666699B" w14:textId="01FAF871" w:rsidR="00B63FF0" w:rsidRPr="00836C46" w:rsidRDefault="00B63FF0" w:rsidP="00B63FF0">
            <w:pPr>
              <w:adjustRightInd w:val="0"/>
              <w:rPr>
                <w:rFonts w:eastAsia="SimSun" w:cs="Arial"/>
                <w:color w:val="000000" w:themeColor="text1"/>
                <w:lang w:eastAsia="zh-CN"/>
              </w:rPr>
            </w:pPr>
            <w:r w:rsidRPr="00836C46">
              <w:rPr>
                <w:rFonts w:eastAsia="SimSun" w:cs="Arial" w:hint="eastAsia"/>
                <w:color w:val="000000" w:themeColor="text1"/>
                <w:lang w:eastAsia="zh-CN"/>
              </w:rPr>
              <w:t>按照</w:t>
            </w:r>
            <w:r w:rsidRPr="00836C46">
              <w:rPr>
                <w:rFonts w:eastAsia="SimSun" w:cs="Arial"/>
                <w:color w:val="000000" w:themeColor="text1"/>
                <w:lang w:eastAsia="zh-CN"/>
              </w:rPr>
              <w:t>GB</w:t>
            </w:r>
            <w:r w:rsidRPr="00836C46">
              <w:rPr>
                <w:rFonts w:eastAsia="SimSun" w:cs="Arial" w:hint="eastAsia"/>
                <w:color w:val="000000" w:themeColor="text1"/>
                <w:lang w:eastAsia="zh-CN"/>
              </w:rPr>
              <w:t>/</w:t>
            </w:r>
            <w:r w:rsidRPr="00836C46">
              <w:rPr>
                <w:rFonts w:eastAsia="SimSun" w:cs="Arial"/>
                <w:color w:val="000000" w:themeColor="text1"/>
                <w:lang w:eastAsia="zh-CN"/>
              </w:rPr>
              <w:t>T 29729-2022</w:t>
            </w:r>
            <w:r w:rsidRPr="00836C46">
              <w:rPr>
                <w:rFonts w:eastAsia="SimSun" w:cs="Arial" w:hint="eastAsia"/>
                <w:color w:val="000000" w:themeColor="text1"/>
                <w:lang w:eastAsia="zh-CN"/>
              </w:rPr>
              <w:t>氢系统安全的基本要求</w:t>
            </w:r>
            <w:r>
              <w:rPr>
                <w:rFonts w:eastAsia="SimSun" w:cs="Arial" w:hint="eastAsia"/>
                <w:color w:val="000000" w:themeColor="text1"/>
                <w:lang w:eastAsia="zh-CN"/>
              </w:rPr>
              <w:t>进行安全功能测试</w:t>
            </w:r>
          </w:p>
        </w:tc>
      </w:tr>
    </w:tbl>
    <w:p w14:paraId="4E777127" w14:textId="77777777" w:rsidR="00912366" w:rsidRPr="00912366" w:rsidRDefault="00912366" w:rsidP="003C6EA8">
      <w:pPr>
        <w:adjustRightInd w:val="0"/>
        <w:rPr>
          <w:rFonts w:eastAsia="SimSun" w:cs="Arial"/>
          <w:color w:val="000000"/>
          <w:lang w:eastAsia="zh-CN"/>
        </w:rPr>
      </w:pPr>
    </w:p>
    <w:p w14:paraId="573CC53A" w14:textId="77777777" w:rsidR="00123CE6" w:rsidRPr="00445A03" w:rsidRDefault="00A510A4" w:rsidP="003C6EA8">
      <w:pPr>
        <w:pStyle w:val="ListParagraph"/>
        <w:numPr>
          <w:ilvl w:val="1"/>
          <w:numId w:val="11"/>
        </w:numPr>
        <w:autoSpaceDE w:val="0"/>
        <w:autoSpaceDN w:val="0"/>
        <w:adjustRightInd w:val="0"/>
        <w:jc w:val="both"/>
        <w:rPr>
          <w:rFonts w:eastAsia="SimSun" w:cs="Arial"/>
          <w:b/>
          <w:bCs/>
          <w:color w:val="000000"/>
          <w:lang w:eastAsia="zh-CN"/>
        </w:rPr>
      </w:pPr>
      <w:r w:rsidRPr="00445A03">
        <w:rPr>
          <w:rFonts w:eastAsia="SimSun" w:cs="Arial"/>
          <w:b/>
          <w:bCs/>
          <w:color w:val="000000"/>
          <w:lang w:eastAsia="zh-CN"/>
        </w:rPr>
        <w:t>Period of I</w:t>
      </w:r>
      <w:r w:rsidRPr="00445A03">
        <w:rPr>
          <w:rFonts w:eastAsia="SimSun" w:cs="Arial" w:hint="eastAsia"/>
          <w:b/>
          <w:bCs/>
          <w:color w:val="000000"/>
          <w:lang w:eastAsia="zh-CN"/>
        </w:rPr>
        <w:t>ns</w:t>
      </w:r>
      <w:r w:rsidRPr="00445A03">
        <w:rPr>
          <w:rFonts w:eastAsia="SimSun" w:cs="Arial"/>
          <w:b/>
          <w:bCs/>
          <w:color w:val="000000"/>
          <w:lang w:eastAsia="zh-CN"/>
        </w:rPr>
        <w:t>pection</w:t>
      </w:r>
      <w:r w:rsidR="00123CE6" w:rsidRPr="00445A03">
        <w:rPr>
          <w:rFonts w:eastAsia="SimSun" w:cs="Arial"/>
          <w:b/>
          <w:bCs/>
          <w:color w:val="000000"/>
          <w:lang w:eastAsia="zh-CN"/>
        </w:rPr>
        <w:t xml:space="preserve"> </w:t>
      </w:r>
      <w:r w:rsidRPr="00445A03">
        <w:rPr>
          <w:rFonts w:eastAsia="SimSun" w:cs="Arial" w:hint="eastAsia"/>
          <w:b/>
          <w:bCs/>
          <w:color w:val="000000"/>
          <w:lang w:eastAsia="zh-CN"/>
        </w:rPr>
        <w:t>检验</w:t>
      </w:r>
      <w:r w:rsidR="00123CE6" w:rsidRPr="00445A03">
        <w:rPr>
          <w:rFonts w:eastAsia="SimSun" w:cs="Arial" w:hint="eastAsia"/>
          <w:b/>
          <w:bCs/>
          <w:color w:val="000000"/>
          <w:lang w:eastAsia="zh-CN"/>
        </w:rPr>
        <w:t>周期</w:t>
      </w:r>
    </w:p>
    <w:p w14:paraId="516716AA" w14:textId="14C1D32C" w:rsidR="00123CE6" w:rsidRDefault="003F0AD7" w:rsidP="003C6EA8">
      <w:pPr>
        <w:adjustRightInd w:val="0"/>
        <w:rPr>
          <w:rFonts w:ascii="SimSun" w:eastAsia="SimSun" w:hAnsi="SimSun" w:cs="Arial"/>
          <w:lang w:eastAsia="zh-CN"/>
        </w:rPr>
      </w:pPr>
      <w:r w:rsidRPr="0095188A">
        <w:rPr>
          <w:rFonts w:eastAsia="SimSun" w:cs="Arial" w:hint="eastAsia"/>
          <w:lang w:eastAsia="zh-CN"/>
        </w:rPr>
        <w:t>现场检验的</w:t>
      </w:r>
      <w:r w:rsidR="00123CE6" w:rsidRPr="0095188A">
        <w:rPr>
          <w:rFonts w:ascii="SimSun" w:eastAsia="SimSun" w:hAnsi="SimSun" w:cs="Arial" w:hint="eastAsia"/>
          <w:lang w:eastAsia="zh-CN"/>
        </w:rPr>
        <w:t>周期</w:t>
      </w:r>
      <w:r w:rsidRPr="0095188A">
        <w:rPr>
          <w:rFonts w:ascii="SimSun" w:eastAsia="SimSun" w:hAnsi="SimSun" w:cs="Arial" w:hint="eastAsia"/>
          <w:lang w:eastAsia="zh-CN"/>
        </w:rPr>
        <w:t>以人天来计算，</w:t>
      </w:r>
      <w:r w:rsidR="002A78EF" w:rsidRPr="0095188A">
        <w:rPr>
          <w:rFonts w:ascii="SimSun" w:eastAsia="SimSun" w:hAnsi="SimSun" w:cs="Arial" w:hint="eastAsia"/>
          <w:lang w:eastAsia="zh-CN"/>
        </w:rPr>
        <w:t>通常为</w:t>
      </w:r>
      <w:r w:rsidR="00AA3201">
        <w:rPr>
          <w:rFonts w:eastAsia="SimSun" w:cs="Arial"/>
          <w:lang w:eastAsia="zh-CN"/>
        </w:rPr>
        <w:t>2</w:t>
      </w:r>
      <w:r w:rsidR="002A78EF" w:rsidRPr="00037C25">
        <w:rPr>
          <w:rFonts w:eastAsia="SimSun" w:cs="Arial" w:hint="eastAsia"/>
          <w:lang w:eastAsia="zh-CN"/>
        </w:rPr>
        <w:t>-</w:t>
      </w:r>
      <w:r w:rsidR="002A78EF" w:rsidRPr="00037C25">
        <w:rPr>
          <w:rFonts w:eastAsia="SimSun" w:cs="Arial"/>
          <w:lang w:eastAsia="zh-CN"/>
        </w:rPr>
        <w:t>5</w:t>
      </w:r>
      <w:r w:rsidR="002A78EF" w:rsidRPr="0095188A">
        <w:rPr>
          <w:rFonts w:ascii="SimSun" w:eastAsia="SimSun" w:hAnsi="SimSun" w:cs="Arial" w:hint="eastAsia"/>
          <w:lang w:eastAsia="zh-CN"/>
        </w:rPr>
        <w:t>个工作日，</w:t>
      </w:r>
      <w:r w:rsidRPr="0095188A">
        <w:rPr>
          <w:rFonts w:ascii="SimSun" w:eastAsia="SimSun" w:hAnsi="SimSun" w:cs="Arial" w:hint="eastAsia"/>
          <w:lang w:eastAsia="zh-CN"/>
        </w:rPr>
        <w:t>具体</w:t>
      </w:r>
      <w:r w:rsidR="00123CE6" w:rsidRPr="0095188A">
        <w:rPr>
          <w:rFonts w:ascii="SimSun" w:eastAsia="SimSun" w:hAnsi="SimSun" w:cs="Arial" w:hint="eastAsia"/>
          <w:lang w:eastAsia="zh-CN"/>
        </w:rPr>
        <w:t>可能会由于产品复杂程度和单次申请数量不同</w:t>
      </w:r>
      <w:r w:rsidR="00A510A4" w:rsidRPr="0095188A">
        <w:rPr>
          <w:rFonts w:ascii="SimSun" w:eastAsia="SimSun" w:hAnsi="SimSun" w:cs="Arial" w:hint="eastAsia"/>
          <w:lang w:eastAsia="zh-CN"/>
        </w:rPr>
        <w:t>而有所变化，以检测委托合同为准。因提交技术文件不合格或延误，检验项目不合格，企业进行整改和重新检验</w:t>
      </w:r>
      <w:r w:rsidR="00123CE6" w:rsidRPr="0095188A">
        <w:rPr>
          <w:rFonts w:ascii="SimSun" w:eastAsia="SimSun" w:hAnsi="SimSun" w:cs="Arial" w:hint="eastAsia"/>
          <w:lang w:eastAsia="zh-CN"/>
        </w:rPr>
        <w:t>而造成的时间延迟不计算在内。</w:t>
      </w:r>
    </w:p>
    <w:p w14:paraId="7ADD545E" w14:textId="77777777" w:rsidR="00912366" w:rsidRPr="00C056D0" w:rsidRDefault="00912366" w:rsidP="003C6EA8">
      <w:pPr>
        <w:adjustRightInd w:val="0"/>
        <w:rPr>
          <w:rFonts w:ascii="SimSun" w:eastAsia="SimSun" w:hAnsi="SimSun" w:cs="Arial"/>
          <w:lang w:eastAsia="zh-CN"/>
        </w:rPr>
      </w:pPr>
    </w:p>
    <w:p w14:paraId="17FA8779" w14:textId="77777777" w:rsidR="00123CE6" w:rsidRPr="00445A03" w:rsidRDefault="009D5FE3" w:rsidP="003C6EA8">
      <w:pPr>
        <w:pStyle w:val="ListParagraph"/>
        <w:numPr>
          <w:ilvl w:val="1"/>
          <w:numId w:val="11"/>
        </w:numPr>
        <w:autoSpaceDE w:val="0"/>
        <w:autoSpaceDN w:val="0"/>
        <w:adjustRightInd w:val="0"/>
        <w:jc w:val="both"/>
        <w:rPr>
          <w:rFonts w:eastAsia="SimSun" w:cs="Arial"/>
          <w:b/>
          <w:bCs/>
          <w:color w:val="000000"/>
          <w:lang w:eastAsia="zh-CN"/>
        </w:rPr>
      </w:pPr>
      <w:r w:rsidRPr="00445A03">
        <w:rPr>
          <w:rFonts w:eastAsia="SimSun" w:cs="Arial"/>
          <w:b/>
          <w:bCs/>
          <w:color w:val="000000"/>
          <w:lang w:eastAsia="zh-CN"/>
        </w:rPr>
        <w:t>I</w:t>
      </w:r>
      <w:r w:rsidRPr="00445A03">
        <w:rPr>
          <w:rFonts w:eastAsia="SimSun" w:cs="Arial" w:hint="eastAsia"/>
          <w:b/>
          <w:bCs/>
          <w:color w:val="000000"/>
          <w:lang w:eastAsia="zh-CN"/>
        </w:rPr>
        <w:t>nsp</w:t>
      </w:r>
      <w:r w:rsidRPr="00445A03">
        <w:rPr>
          <w:rFonts w:eastAsia="SimSun" w:cs="Arial"/>
          <w:b/>
          <w:bCs/>
          <w:color w:val="000000"/>
          <w:lang w:eastAsia="zh-CN"/>
        </w:rPr>
        <w:t>ection</w:t>
      </w:r>
      <w:r w:rsidR="00123CE6" w:rsidRPr="00445A03">
        <w:rPr>
          <w:rFonts w:eastAsia="SimSun" w:cs="Arial"/>
          <w:b/>
          <w:bCs/>
          <w:color w:val="000000"/>
          <w:lang w:eastAsia="zh-CN"/>
        </w:rPr>
        <w:t xml:space="preserve"> </w:t>
      </w:r>
      <w:r w:rsidR="00123CE6" w:rsidRPr="00445A03">
        <w:rPr>
          <w:rFonts w:eastAsia="SimSun" w:cs="Arial" w:hint="eastAsia"/>
          <w:b/>
          <w:bCs/>
          <w:color w:val="000000"/>
          <w:lang w:eastAsia="zh-CN"/>
        </w:rPr>
        <w:t>result</w:t>
      </w:r>
      <w:r w:rsidR="00123CE6" w:rsidRPr="00445A03">
        <w:rPr>
          <w:rFonts w:eastAsia="SimSun" w:cs="Arial"/>
          <w:b/>
          <w:bCs/>
          <w:color w:val="000000"/>
          <w:lang w:eastAsia="zh-CN"/>
        </w:rPr>
        <w:t xml:space="preserve"> </w:t>
      </w:r>
      <w:r w:rsidR="00123CE6" w:rsidRPr="00445A03">
        <w:rPr>
          <w:rFonts w:eastAsia="SimSun" w:cs="Arial" w:hint="eastAsia"/>
          <w:b/>
          <w:bCs/>
          <w:color w:val="000000"/>
          <w:lang w:eastAsia="zh-CN"/>
        </w:rPr>
        <w:t>evaluation</w:t>
      </w:r>
      <w:r w:rsidR="00123CE6" w:rsidRPr="00445A03">
        <w:rPr>
          <w:rFonts w:eastAsia="SimSun" w:cs="Arial"/>
          <w:b/>
          <w:bCs/>
          <w:color w:val="000000"/>
          <w:lang w:eastAsia="zh-CN"/>
        </w:rPr>
        <w:t xml:space="preserve"> </w:t>
      </w:r>
      <w:r w:rsidRPr="00445A03">
        <w:rPr>
          <w:rFonts w:eastAsia="SimSun" w:cs="Arial" w:hint="eastAsia"/>
          <w:b/>
          <w:bCs/>
          <w:color w:val="000000"/>
          <w:lang w:eastAsia="zh-CN"/>
        </w:rPr>
        <w:t>检验</w:t>
      </w:r>
      <w:r w:rsidR="00123CE6" w:rsidRPr="00445A03">
        <w:rPr>
          <w:rFonts w:eastAsia="SimSun" w:cs="Arial" w:hint="eastAsia"/>
          <w:b/>
          <w:bCs/>
          <w:color w:val="000000"/>
          <w:lang w:eastAsia="zh-CN"/>
        </w:rPr>
        <w:t>结果判定</w:t>
      </w:r>
    </w:p>
    <w:p w14:paraId="012BE109" w14:textId="78A4EF57" w:rsidR="00123CE6" w:rsidRDefault="009D5FE3" w:rsidP="003C6EA8">
      <w:pPr>
        <w:rPr>
          <w:rFonts w:eastAsia="SimSun" w:cs="Arial"/>
          <w:color w:val="000000"/>
          <w:lang w:eastAsia="zh-CN"/>
        </w:rPr>
      </w:pPr>
      <w:r w:rsidRPr="00C056D0">
        <w:rPr>
          <w:rFonts w:eastAsia="SimSun" w:cs="Arial" w:hint="eastAsia"/>
          <w:lang w:eastAsia="zh-CN"/>
        </w:rPr>
        <w:t>现场检验</w:t>
      </w:r>
      <w:r w:rsidR="00123CE6" w:rsidRPr="00C056D0">
        <w:rPr>
          <w:rFonts w:eastAsia="SimSun" w:cs="Arial" w:hint="eastAsia"/>
          <w:lang w:eastAsia="zh-CN"/>
        </w:rPr>
        <w:t>应符合</w:t>
      </w:r>
      <w:r w:rsidR="004A44F4">
        <w:rPr>
          <w:rFonts w:eastAsia="SimSun" w:cs="Arial"/>
          <w:lang w:eastAsia="zh-CN"/>
        </w:rPr>
        <w:t>5</w:t>
      </w:r>
      <w:r w:rsidR="00123CE6" w:rsidRPr="00C056D0">
        <w:rPr>
          <w:rFonts w:eastAsia="SimSun" w:cs="Arial" w:hint="eastAsia"/>
          <w:color w:val="000000"/>
          <w:lang w:eastAsia="zh-CN"/>
        </w:rPr>
        <w:t>.</w:t>
      </w:r>
      <w:r w:rsidR="00123CE6" w:rsidRPr="00C056D0">
        <w:rPr>
          <w:rFonts w:eastAsia="SimSun" w:cs="Arial"/>
          <w:color w:val="000000"/>
          <w:lang w:eastAsia="zh-CN"/>
        </w:rPr>
        <w:t>1</w:t>
      </w:r>
      <w:r w:rsidRPr="00C056D0">
        <w:rPr>
          <w:rFonts w:eastAsia="SimSun" w:cs="Arial" w:hint="eastAsia"/>
          <w:color w:val="000000"/>
          <w:lang w:eastAsia="zh-CN"/>
        </w:rPr>
        <w:t>标准的要求，产品如有部分检验项目不符合标准的要求，允许申请人整改后重新提交现场检验申请。重新检验的样品要求和检验</w:t>
      </w:r>
      <w:r w:rsidR="00123CE6" w:rsidRPr="00C056D0">
        <w:rPr>
          <w:rFonts w:eastAsia="SimSun" w:cs="Arial" w:hint="eastAsia"/>
          <w:color w:val="000000"/>
          <w:lang w:eastAsia="zh-CN"/>
        </w:rPr>
        <w:t>项目视不合格情况决定，</w:t>
      </w:r>
      <w:r w:rsidR="00123CE6" w:rsidRPr="00037C25">
        <w:rPr>
          <w:rFonts w:eastAsia="SimSun" w:cs="Arial" w:hint="eastAsia"/>
          <w:color w:val="000000"/>
          <w:lang w:eastAsia="zh-CN"/>
        </w:rPr>
        <w:t>整改期限不超过</w:t>
      </w:r>
      <w:r w:rsidR="00123CE6" w:rsidRPr="00037C25">
        <w:rPr>
          <w:rFonts w:eastAsia="SimSun" w:cs="Arial" w:hint="eastAsia"/>
          <w:color w:val="000000"/>
          <w:lang w:eastAsia="zh-CN"/>
        </w:rPr>
        <w:t>6</w:t>
      </w:r>
      <w:r w:rsidR="00123CE6" w:rsidRPr="00037C25">
        <w:rPr>
          <w:rFonts w:eastAsia="SimSun" w:cs="Arial" w:hint="eastAsia"/>
          <w:color w:val="000000"/>
          <w:lang w:eastAsia="zh-CN"/>
        </w:rPr>
        <w:t>个月。如仍有任何</w:t>
      </w:r>
      <w:r w:rsidR="00123CE6" w:rsidRPr="00037C25">
        <w:rPr>
          <w:rFonts w:eastAsia="SimSun" w:cs="Arial" w:hint="eastAsia"/>
          <w:color w:val="000000"/>
          <w:lang w:eastAsia="zh-CN"/>
        </w:rPr>
        <w:t>1</w:t>
      </w:r>
      <w:r w:rsidR="00123CE6" w:rsidRPr="00037C25">
        <w:rPr>
          <w:rFonts w:eastAsia="SimSun" w:cs="Arial" w:hint="eastAsia"/>
          <w:color w:val="000000"/>
          <w:lang w:eastAsia="zh-CN"/>
        </w:rPr>
        <w:t>项不符合标准要求时，则判定该认证单元产品不符合认证要求。</w:t>
      </w:r>
    </w:p>
    <w:p w14:paraId="0B64D2F7" w14:textId="77777777" w:rsidR="00912366" w:rsidRPr="00C056D0" w:rsidRDefault="00912366" w:rsidP="003C6EA8">
      <w:pPr>
        <w:rPr>
          <w:rFonts w:eastAsia="SimSun" w:cs="Arial"/>
          <w:color w:val="000000"/>
          <w:lang w:eastAsia="zh-CN"/>
        </w:rPr>
      </w:pPr>
    </w:p>
    <w:p w14:paraId="35FE0627" w14:textId="77777777" w:rsidR="00123CE6" w:rsidRPr="00445A03" w:rsidRDefault="00CF27B0" w:rsidP="003C6EA8">
      <w:pPr>
        <w:pStyle w:val="ListParagraph"/>
        <w:numPr>
          <w:ilvl w:val="1"/>
          <w:numId w:val="11"/>
        </w:numPr>
        <w:autoSpaceDE w:val="0"/>
        <w:autoSpaceDN w:val="0"/>
        <w:adjustRightInd w:val="0"/>
        <w:jc w:val="both"/>
        <w:rPr>
          <w:rFonts w:eastAsia="SimSun" w:cs="Arial"/>
          <w:b/>
          <w:bCs/>
          <w:color w:val="000000"/>
          <w:lang w:eastAsia="zh-CN"/>
        </w:rPr>
      </w:pPr>
      <w:r w:rsidRPr="00445A03">
        <w:rPr>
          <w:rFonts w:eastAsia="SimSun" w:cs="Arial"/>
          <w:b/>
          <w:bCs/>
          <w:color w:val="000000"/>
          <w:lang w:eastAsia="zh-CN"/>
        </w:rPr>
        <w:t>Inspection</w:t>
      </w:r>
      <w:r w:rsidR="00123CE6" w:rsidRPr="00445A03">
        <w:rPr>
          <w:rFonts w:eastAsia="SimSun" w:cs="Arial"/>
          <w:b/>
          <w:bCs/>
          <w:color w:val="000000"/>
          <w:lang w:eastAsia="zh-CN"/>
        </w:rPr>
        <w:t xml:space="preserve"> report </w:t>
      </w:r>
      <w:r w:rsidRPr="00445A03">
        <w:rPr>
          <w:rFonts w:eastAsia="SimSun" w:cs="Arial" w:hint="eastAsia"/>
          <w:b/>
          <w:bCs/>
          <w:color w:val="000000"/>
          <w:lang w:eastAsia="zh-CN"/>
        </w:rPr>
        <w:t>检验</w:t>
      </w:r>
      <w:r w:rsidR="00123CE6" w:rsidRPr="00445A03">
        <w:rPr>
          <w:rFonts w:eastAsia="SimSun" w:cs="Arial" w:hint="eastAsia"/>
          <w:b/>
          <w:bCs/>
          <w:color w:val="000000"/>
          <w:lang w:eastAsia="zh-CN"/>
        </w:rPr>
        <w:t>报告</w:t>
      </w:r>
    </w:p>
    <w:p w14:paraId="6D3EE2E4" w14:textId="17D10B6F" w:rsidR="00123CE6" w:rsidRDefault="00123CE6" w:rsidP="003C6EA8">
      <w:pPr>
        <w:rPr>
          <w:rFonts w:eastAsia="SimSun" w:cs="Arial"/>
          <w:lang w:val="zh-CN" w:eastAsia="zh-CN"/>
        </w:rPr>
      </w:pPr>
      <w:r w:rsidRPr="00C056D0">
        <w:rPr>
          <w:rFonts w:eastAsia="SimSun" w:cs="Arial" w:hint="eastAsia"/>
          <w:lang w:eastAsia="zh-CN"/>
        </w:rPr>
        <w:t>由</w:t>
      </w:r>
      <w:r w:rsidRPr="00C056D0">
        <w:rPr>
          <w:rFonts w:eastAsia="SimSun" w:cs="Arial"/>
          <w:lang w:val="zh-CN" w:eastAsia="zh-CN"/>
        </w:rPr>
        <w:t>TÜV</w:t>
      </w:r>
      <w:r w:rsidRPr="00C056D0">
        <w:rPr>
          <w:rFonts w:eastAsia="SimSun" w:cs="Arial"/>
          <w:lang w:val="zh-CN" w:eastAsia="zh-CN"/>
        </w:rPr>
        <w:t>莱茵</w:t>
      </w:r>
      <w:r w:rsidR="00CF27B0" w:rsidRPr="00C056D0">
        <w:rPr>
          <w:rFonts w:eastAsia="SimSun" w:cs="Arial" w:hint="eastAsia"/>
          <w:lang w:val="zh-CN" w:eastAsia="zh-CN"/>
        </w:rPr>
        <w:t>指派的检验工程师在现场进行</w:t>
      </w:r>
      <w:r w:rsidR="00846469">
        <w:rPr>
          <w:rFonts w:eastAsia="SimSun" w:cs="Arial" w:hint="eastAsia"/>
          <w:lang w:val="zh-CN" w:eastAsia="zh-CN"/>
        </w:rPr>
        <w:t>测试见证和</w:t>
      </w:r>
      <w:r w:rsidR="00CF27B0" w:rsidRPr="00C056D0">
        <w:rPr>
          <w:rFonts w:eastAsia="SimSun" w:cs="Arial" w:hint="eastAsia"/>
          <w:lang w:val="zh-CN" w:eastAsia="zh-CN"/>
        </w:rPr>
        <w:t>检验，并按规定格式出具检验报告。认证批准后，为申请人提供一份检验</w:t>
      </w:r>
      <w:r w:rsidRPr="00C056D0">
        <w:rPr>
          <w:rFonts w:eastAsia="SimSun" w:cs="Arial" w:hint="eastAsia"/>
          <w:lang w:val="zh-CN" w:eastAsia="zh-CN"/>
        </w:rPr>
        <w:t>报告。</w:t>
      </w:r>
    </w:p>
    <w:p w14:paraId="20932962" w14:textId="77777777" w:rsidR="00912366" w:rsidRPr="00C056D0" w:rsidRDefault="00912366" w:rsidP="003C6EA8">
      <w:pPr>
        <w:rPr>
          <w:rFonts w:eastAsia="SimSun" w:cs="Arial"/>
          <w:lang w:val="zh-CN" w:eastAsia="zh-CN"/>
        </w:rPr>
      </w:pPr>
    </w:p>
    <w:p w14:paraId="0B6A6632" w14:textId="1392088A" w:rsidR="00AF6C0B" w:rsidRDefault="00AF6C0B" w:rsidP="003C6EA8">
      <w:pPr>
        <w:pStyle w:val="ListParagraph"/>
        <w:numPr>
          <w:ilvl w:val="0"/>
          <w:numId w:val="7"/>
        </w:numPr>
        <w:autoSpaceDE w:val="0"/>
        <w:autoSpaceDN w:val="0"/>
        <w:adjustRightInd w:val="0"/>
        <w:ind w:left="360"/>
        <w:jc w:val="both"/>
        <w:rPr>
          <w:rFonts w:eastAsia="SimSun" w:cs="Arial"/>
          <w:b/>
          <w:bCs/>
          <w:color w:val="000000"/>
          <w:lang w:eastAsia="zh-CN"/>
        </w:rPr>
      </w:pPr>
      <w:r>
        <w:rPr>
          <w:rFonts w:eastAsia="SimSun" w:cs="Arial"/>
          <w:b/>
          <w:bCs/>
          <w:color w:val="000000"/>
          <w:lang w:eastAsia="zh-CN"/>
        </w:rPr>
        <w:t xml:space="preserve">Document </w:t>
      </w:r>
      <w:proofErr w:type="gramStart"/>
      <w:r>
        <w:rPr>
          <w:rFonts w:eastAsia="SimSun" w:cs="Arial"/>
          <w:b/>
          <w:bCs/>
          <w:color w:val="000000"/>
          <w:lang w:eastAsia="zh-CN"/>
        </w:rPr>
        <w:t>review</w:t>
      </w:r>
      <w:r>
        <w:rPr>
          <w:rFonts w:eastAsia="SimSun" w:cs="Arial" w:hint="eastAsia"/>
          <w:b/>
          <w:bCs/>
          <w:color w:val="000000"/>
          <w:lang w:eastAsia="zh-CN"/>
        </w:rPr>
        <w:t>文件审核</w:t>
      </w:r>
      <w:proofErr w:type="gramEnd"/>
    </w:p>
    <w:p w14:paraId="1453E825" w14:textId="6ED50B10" w:rsidR="00AF6C0B" w:rsidRDefault="004B0E66" w:rsidP="003C6EA8">
      <w:pPr>
        <w:autoSpaceDE w:val="0"/>
        <w:autoSpaceDN w:val="0"/>
        <w:adjustRightInd w:val="0"/>
        <w:jc w:val="both"/>
        <w:rPr>
          <w:rFonts w:eastAsia="SimSun" w:cs="Arial"/>
          <w:b/>
          <w:bCs/>
          <w:color w:val="000000"/>
          <w:lang w:eastAsia="zh-CN"/>
        </w:rPr>
      </w:pPr>
      <w:r w:rsidRPr="00C02112">
        <w:rPr>
          <w:rFonts w:eastAsia="SimSun" w:cs="Arial" w:hint="eastAsia"/>
          <w:lang w:eastAsia="zh-CN"/>
        </w:rPr>
        <w:t>作为安全评估的一部分，在进行条款</w:t>
      </w:r>
      <w:r w:rsidRPr="00C02112">
        <w:rPr>
          <w:rFonts w:eastAsia="SimSun" w:cs="Arial" w:hint="eastAsia"/>
          <w:lang w:eastAsia="zh-CN"/>
        </w:rPr>
        <w:t>5.</w:t>
      </w:r>
      <w:r w:rsidRPr="00C02112">
        <w:rPr>
          <w:rFonts w:eastAsia="SimSun" w:cs="Arial"/>
          <w:lang w:eastAsia="zh-CN"/>
        </w:rPr>
        <w:t>1</w:t>
      </w:r>
      <w:r w:rsidRPr="00C02112">
        <w:rPr>
          <w:rFonts w:eastAsia="SimSun" w:cs="Arial" w:hint="eastAsia"/>
          <w:lang w:eastAsia="zh-CN"/>
        </w:rPr>
        <w:t>要求的所有检验项目的同时，还须对</w:t>
      </w:r>
      <w:r w:rsidR="00E741FE" w:rsidRPr="00C02112">
        <w:rPr>
          <w:rFonts w:eastAsia="SimSun" w:cs="Arial" w:hint="eastAsia"/>
          <w:lang w:eastAsia="zh-CN"/>
        </w:rPr>
        <w:t>认证产品的相关文件记录进行审核</w:t>
      </w:r>
      <w:r w:rsidRPr="00C02112">
        <w:rPr>
          <w:rFonts w:eastAsia="SimSun" w:cs="Arial" w:hint="eastAsia"/>
          <w:lang w:eastAsia="zh-CN"/>
        </w:rPr>
        <w:t>，内容包括但不限于</w:t>
      </w:r>
      <w:r w:rsidRPr="00C02112">
        <w:rPr>
          <w:rFonts w:eastAsia="SimSun" w:cs="Arial" w:hint="eastAsia"/>
          <w:color w:val="000000" w:themeColor="text1"/>
          <w:lang w:eastAsia="zh-CN"/>
        </w:rPr>
        <w:t>：</w:t>
      </w:r>
    </w:p>
    <w:p w14:paraId="3AC78047" w14:textId="59E2023B" w:rsidR="00D308F7" w:rsidRPr="00CE4CF8" w:rsidRDefault="00DA3F11" w:rsidP="00DA3F11">
      <w:pPr>
        <w:pStyle w:val="ListParagraph"/>
        <w:numPr>
          <w:ilvl w:val="0"/>
          <w:numId w:val="15"/>
        </w:numPr>
        <w:autoSpaceDE w:val="0"/>
        <w:autoSpaceDN w:val="0"/>
        <w:adjustRightInd w:val="0"/>
        <w:jc w:val="both"/>
        <w:rPr>
          <w:rFonts w:eastAsia="SimSun" w:cs="Arial"/>
          <w:lang w:eastAsia="zh-CN"/>
        </w:rPr>
      </w:pPr>
      <w:r w:rsidRPr="00CE4CF8">
        <w:rPr>
          <w:rFonts w:eastAsia="SimSun" w:cs="Arial" w:hint="eastAsia"/>
          <w:lang w:eastAsia="zh-CN"/>
        </w:rPr>
        <w:t>压力管道安装竣工资料。</w:t>
      </w:r>
      <w:r w:rsidR="00D35997" w:rsidRPr="00CE4CF8">
        <w:rPr>
          <w:rFonts w:eastAsia="SimSun" w:cs="Arial" w:hint="eastAsia"/>
          <w:lang w:eastAsia="zh-CN"/>
        </w:rPr>
        <w:t>压力管道设计说明书</w:t>
      </w:r>
      <w:r w:rsidR="00C84F3D" w:rsidRPr="00CE4CF8">
        <w:rPr>
          <w:rFonts w:eastAsia="SimSun" w:cs="Arial" w:hint="eastAsia"/>
          <w:lang w:eastAsia="zh-CN"/>
        </w:rPr>
        <w:t>、</w:t>
      </w:r>
      <w:r w:rsidR="005D35EC" w:rsidRPr="00CE4CF8">
        <w:rPr>
          <w:rFonts w:eastAsia="SimSun" w:cs="Arial" w:hint="eastAsia"/>
          <w:lang w:eastAsia="zh-CN"/>
        </w:rPr>
        <w:t>管道安装施工方案</w:t>
      </w:r>
      <w:r w:rsidR="00D308F7" w:rsidRPr="00CE4CF8">
        <w:rPr>
          <w:rFonts w:eastAsia="SimSun" w:cs="Arial" w:hint="eastAsia"/>
          <w:lang w:eastAsia="zh-CN"/>
        </w:rPr>
        <w:t>、</w:t>
      </w:r>
      <w:r w:rsidR="00F74105" w:rsidRPr="00CE4CF8">
        <w:rPr>
          <w:rFonts w:eastAsia="SimSun" w:cs="Arial" w:hint="eastAsia"/>
          <w:lang w:eastAsia="zh-CN"/>
        </w:rPr>
        <w:t>压力管道特性表、</w:t>
      </w:r>
      <w:r w:rsidR="00D308F7" w:rsidRPr="00CE4CF8">
        <w:rPr>
          <w:rFonts w:eastAsia="SimSun" w:cs="Arial" w:hint="eastAsia"/>
          <w:lang w:eastAsia="zh-CN"/>
        </w:rPr>
        <w:t>压力管道安装</w:t>
      </w:r>
      <w:r w:rsidR="00EC7655" w:rsidRPr="00CE4CF8">
        <w:rPr>
          <w:rFonts w:eastAsia="SimSun" w:cs="Arial" w:hint="eastAsia"/>
          <w:lang w:eastAsia="zh-CN"/>
        </w:rPr>
        <w:t>汇总表</w:t>
      </w:r>
      <w:r w:rsidR="001B059E" w:rsidRPr="00CE4CF8">
        <w:rPr>
          <w:rFonts w:eastAsia="SimSun" w:cs="Arial" w:hint="eastAsia"/>
          <w:lang w:eastAsia="zh-CN"/>
        </w:rPr>
        <w:t>、</w:t>
      </w:r>
      <w:r w:rsidR="00026981" w:rsidRPr="00CE4CF8">
        <w:rPr>
          <w:rFonts w:eastAsia="SimSun" w:cs="Arial" w:hint="eastAsia"/>
          <w:lang w:eastAsia="zh-CN"/>
        </w:rPr>
        <w:t>压力管道焊接记录</w:t>
      </w:r>
      <w:r w:rsidR="008B46DD" w:rsidRPr="00CE4CF8">
        <w:rPr>
          <w:rFonts w:eastAsia="SimSun" w:cs="Arial" w:hint="eastAsia"/>
          <w:lang w:eastAsia="zh-CN"/>
        </w:rPr>
        <w:t>、压力管道</w:t>
      </w:r>
      <w:r w:rsidR="005862BA" w:rsidRPr="00CE4CF8">
        <w:rPr>
          <w:rFonts w:eastAsia="SimSun" w:cs="Arial" w:hint="eastAsia"/>
          <w:lang w:eastAsia="zh-CN"/>
        </w:rPr>
        <w:t>无损检测</w:t>
      </w:r>
      <w:r w:rsidR="00A6639E" w:rsidRPr="00CE4CF8">
        <w:rPr>
          <w:rFonts w:eastAsia="SimSun" w:cs="Arial" w:hint="eastAsia"/>
          <w:lang w:eastAsia="zh-CN"/>
        </w:rPr>
        <w:t>检测报告</w:t>
      </w:r>
      <w:r w:rsidR="00573CC8" w:rsidRPr="00CE4CF8">
        <w:rPr>
          <w:rFonts w:eastAsia="SimSun" w:cs="Arial" w:hint="eastAsia"/>
          <w:lang w:eastAsia="zh-CN"/>
        </w:rPr>
        <w:t>、</w:t>
      </w:r>
      <w:r w:rsidR="005862BA" w:rsidRPr="00CE4CF8">
        <w:rPr>
          <w:rFonts w:eastAsia="SimSun" w:cs="Arial" w:hint="eastAsia"/>
          <w:lang w:eastAsia="zh-CN"/>
        </w:rPr>
        <w:t>管道强度试验记录、</w:t>
      </w:r>
      <w:r w:rsidR="00BC3E46" w:rsidRPr="00CE4CF8">
        <w:rPr>
          <w:rFonts w:eastAsia="SimSun" w:cs="Arial" w:hint="eastAsia"/>
          <w:lang w:eastAsia="zh-CN"/>
        </w:rPr>
        <w:t>管道竣工图</w:t>
      </w:r>
      <w:r w:rsidR="00500084" w:rsidRPr="00CE4CF8">
        <w:rPr>
          <w:rFonts w:eastAsia="SimSun" w:cs="Arial" w:hint="eastAsia"/>
          <w:lang w:eastAsia="zh-CN"/>
        </w:rPr>
        <w:t>、</w:t>
      </w:r>
      <w:r w:rsidR="00BC3E46" w:rsidRPr="00CE4CF8">
        <w:rPr>
          <w:rFonts w:eastAsia="SimSun" w:cs="Arial" w:hint="eastAsia"/>
          <w:lang w:eastAsia="zh-CN"/>
        </w:rPr>
        <w:t>管道接地装置安装测试记录等</w:t>
      </w:r>
      <w:r w:rsidR="001B059E" w:rsidRPr="00CE4CF8">
        <w:rPr>
          <w:rFonts w:eastAsia="SimSun" w:cs="Arial"/>
          <w:lang w:eastAsia="zh-CN"/>
        </w:rPr>
        <w:tab/>
      </w:r>
    </w:p>
    <w:p w14:paraId="1D6D71B2" w14:textId="00342E08" w:rsidR="00C936C9" w:rsidRPr="00CE4CF8" w:rsidRDefault="00C936C9" w:rsidP="003C6EA8">
      <w:pPr>
        <w:pStyle w:val="ListParagraph"/>
        <w:numPr>
          <w:ilvl w:val="0"/>
          <w:numId w:val="15"/>
        </w:numPr>
        <w:autoSpaceDE w:val="0"/>
        <w:autoSpaceDN w:val="0"/>
        <w:adjustRightInd w:val="0"/>
        <w:jc w:val="both"/>
        <w:rPr>
          <w:rFonts w:eastAsia="SimSun" w:cs="Arial"/>
          <w:lang w:eastAsia="zh-CN"/>
        </w:rPr>
      </w:pPr>
      <w:r w:rsidRPr="00CE4CF8">
        <w:rPr>
          <w:rFonts w:eastAsia="SimSun" w:cs="Arial" w:hint="eastAsia"/>
          <w:lang w:eastAsia="zh-CN"/>
        </w:rPr>
        <w:t>防爆设备清单</w:t>
      </w:r>
      <w:r w:rsidR="00F926D1" w:rsidRPr="00CE4CF8">
        <w:rPr>
          <w:rFonts w:eastAsia="SimSun" w:cs="Arial" w:hint="eastAsia"/>
          <w:lang w:eastAsia="zh-CN"/>
        </w:rPr>
        <w:t>以及防爆</w:t>
      </w:r>
      <w:r w:rsidR="005471C3" w:rsidRPr="00CE4CF8">
        <w:rPr>
          <w:rFonts w:eastAsia="SimSun" w:cs="Arial" w:hint="eastAsia"/>
          <w:lang w:eastAsia="zh-CN"/>
        </w:rPr>
        <w:t>认证</w:t>
      </w:r>
      <w:r w:rsidR="00F926D1" w:rsidRPr="00CE4CF8">
        <w:rPr>
          <w:rFonts w:eastAsia="SimSun" w:cs="Arial" w:hint="eastAsia"/>
          <w:lang w:eastAsia="zh-CN"/>
        </w:rPr>
        <w:t>证书、</w:t>
      </w:r>
      <w:r w:rsidR="00401CB9" w:rsidRPr="00CE4CF8">
        <w:rPr>
          <w:rFonts w:eastAsia="SimSun" w:cs="Arial" w:hint="eastAsia"/>
          <w:lang w:eastAsia="zh-CN"/>
        </w:rPr>
        <w:t>系统工艺图、防爆</w:t>
      </w:r>
      <w:r w:rsidR="00EC53A9" w:rsidRPr="00CE4CF8">
        <w:rPr>
          <w:rFonts w:eastAsia="SimSun" w:cs="Arial" w:hint="eastAsia"/>
          <w:lang w:eastAsia="zh-CN"/>
        </w:rPr>
        <w:t>区域划分</w:t>
      </w:r>
      <w:r w:rsidR="00401CB9" w:rsidRPr="00CE4CF8">
        <w:rPr>
          <w:rFonts w:eastAsia="SimSun" w:cs="Arial" w:hint="eastAsia"/>
          <w:lang w:eastAsia="zh-CN"/>
        </w:rPr>
        <w:t>图</w:t>
      </w:r>
      <w:r w:rsidR="003D07E7" w:rsidRPr="00CE4CF8">
        <w:rPr>
          <w:rFonts w:eastAsia="SimSun" w:cs="Arial" w:hint="eastAsia"/>
          <w:lang w:eastAsia="zh-CN"/>
        </w:rPr>
        <w:t>及防爆检验报告</w:t>
      </w:r>
    </w:p>
    <w:p w14:paraId="36907F30" w14:textId="4E7C6B46" w:rsidR="007E7310" w:rsidRPr="00CE4CF8" w:rsidRDefault="00884918" w:rsidP="003C6EA8">
      <w:pPr>
        <w:pStyle w:val="ListParagraph"/>
        <w:numPr>
          <w:ilvl w:val="0"/>
          <w:numId w:val="15"/>
        </w:numPr>
        <w:autoSpaceDE w:val="0"/>
        <w:autoSpaceDN w:val="0"/>
        <w:adjustRightInd w:val="0"/>
        <w:jc w:val="both"/>
        <w:rPr>
          <w:rFonts w:eastAsia="SimSun" w:cs="Arial"/>
          <w:lang w:eastAsia="zh-CN"/>
        </w:rPr>
      </w:pPr>
      <w:r w:rsidRPr="00CE4CF8">
        <w:rPr>
          <w:rFonts w:eastAsia="SimSun" w:cs="Arial" w:hint="eastAsia"/>
          <w:lang w:eastAsia="zh-CN"/>
        </w:rPr>
        <w:t>安全管理制度和应急制度</w:t>
      </w:r>
    </w:p>
    <w:p w14:paraId="284F56B9" w14:textId="162C2E1B" w:rsidR="00884918" w:rsidRPr="00CE4CF8" w:rsidRDefault="00570D01" w:rsidP="003C6EA8">
      <w:pPr>
        <w:pStyle w:val="ListParagraph"/>
        <w:numPr>
          <w:ilvl w:val="0"/>
          <w:numId w:val="15"/>
        </w:numPr>
        <w:autoSpaceDE w:val="0"/>
        <w:autoSpaceDN w:val="0"/>
        <w:adjustRightInd w:val="0"/>
        <w:jc w:val="both"/>
        <w:rPr>
          <w:rFonts w:eastAsia="SimSun" w:cs="Arial"/>
          <w:lang w:eastAsia="zh-CN"/>
        </w:rPr>
      </w:pPr>
      <w:proofErr w:type="gramStart"/>
      <w:r w:rsidRPr="00CE4CF8">
        <w:rPr>
          <w:rFonts w:eastAsia="SimSun" w:cs="Arial" w:hint="eastAsia"/>
          <w:lang w:eastAsia="zh-CN"/>
        </w:rPr>
        <w:t>供氢站安全</w:t>
      </w:r>
      <w:proofErr w:type="gramEnd"/>
      <w:r w:rsidRPr="00CE4CF8">
        <w:rPr>
          <w:rFonts w:eastAsia="SimSun" w:cs="Arial" w:hint="eastAsia"/>
          <w:lang w:eastAsia="zh-CN"/>
        </w:rPr>
        <w:t>设计专篇、</w:t>
      </w:r>
      <w:r w:rsidR="00CE4CF8" w:rsidRPr="00CE4CF8">
        <w:rPr>
          <w:rFonts w:eastAsia="SimSun" w:cs="Arial" w:hint="eastAsia"/>
          <w:lang w:eastAsia="zh-CN"/>
        </w:rPr>
        <w:t>预评价报告、安全验收评价报告和</w:t>
      </w:r>
      <w:proofErr w:type="gramStart"/>
      <w:r w:rsidR="00CE4CF8" w:rsidRPr="00CE4CF8">
        <w:rPr>
          <w:rFonts w:eastAsia="SimSun" w:cs="Arial" w:hint="eastAsia"/>
          <w:lang w:eastAsia="zh-CN"/>
        </w:rPr>
        <w:t>供氢站设计</w:t>
      </w:r>
      <w:proofErr w:type="gramEnd"/>
      <w:r w:rsidR="00CE4CF8" w:rsidRPr="00CE4CF8">
        <w:rPr>
          <w:rFonts w:eastAsia="SimSun" w:cs="Arial" w:hint="eastAsia"/>
          <w:lang w:eastAsia="zh-CN"/>
        </w:rPr>
        <w:t>说明等</w:t>
      </w:r>
    </w:p>
    <w:p w14:paraId="6FC24A7F" w14:textId="77777777" w:rsidR="00581E59" w:rsidRPr="00581E59" w:rsidRDefault="00581E59" w:rsidP="003C6EA8">
      <w:pPr>
        <w:autoSpaceDE w:val="0"/>
        <w:autoSpaceDN w:val="0"/>
        <w:adjustRightInd w:val="0"/>
        <w:jc w:val="both"/>
        <w:rPr>
          <w:rFonts w:eastAsia="SimSun" w:cs="Arial"/>
          <w:highlight w:val="yellow"/>
          <w:lang w:eastAsia="zh-CN"/>
        </w:rPr>
      </w:pPr>
    </w:p>
    <w:p w14:paraId="4FCB8F6C" w14:textId="77777777" w:rsidR="00C324F7" w:rsidRDefault="00C324F7" w:rsidP="003C6EA8">
      <w:pPr>
        <w:pStyle w:val="ListParagraph"/>
        <w:numPr>
          <w:ilvl w:val="0"/>
          <w:numId w:val="7"/>
        </w:numPr>
        <w:autoSpaceDE w:val="0"/>
        <w:autoSpaceDN w:val="0"/>
        <w:adjustRightInd w:val="0"/>
        <w:ind w:left="360"/>
        <w:jc w:val="both"/>
        <w:rPr>
          <w:rFonts w:eastAsia="SimSun" w:cs="Arial"/>
          <w:b/>
          <w:bCs/>
          <w:color w:val="000000"/>
          <w:lang w:eastAsia="zh-CN"/>
        </w:rPr>
      </w:pPr>
      <w:r w:rsidRPr="00C324F7">
        <w:rPr>
          <w:rFonts w:eastAsia="SimSun" w:cs="Arial"/>
          <w:b/>
          <w:bCs/>
          <w:color w:val="000000"/>
          <w:lang w:eastAsia="zh-CN"/>
        </w:rPr>
        <w:t xml:space="preserve">Initial factory inspection </w:t>
      </w:r>
      <w:r w:rsidRPr="00C324F7">
        <w:rPr>
          <w:rFonts w:eastAsia="SimSun" w:cs="Arial" w:hint="eastAsia"/>
          <w:b/>
          <w:bCs/>
          <w:color w:val="000000"/>
          <w:lang w:eastAsia="zh-CN"/>
        </w:rPr>
        <w:t>初始工厂检查</w:t>
      </w:r>
    </w:p>
    <w:p w14:paraId="47A160D4" w14:textId="77777777" w:rsidR="00C324F7" w:rsidRDefault="00C324F7" w:rsidP="003C6EA8">
      <w:pPr>
        <w:pStyle w:val="ListParagraph"/>
        <w:autoSpaceDE w:val="0"/>
        <w:autoSpaceDN w:val="0"/>
        <w:adjustRightInd w:val="0"/>
        <w:ind w:left="360"/>
        <w:jc w:val="both"/>
        <w:rPr>
          <w:rFonts w:eastAsia="SimSun" w:cs="Arial"/>
          <w:b/>
          <w:bCs/>
          <w:color w:val="000000"/>
          <w:lang w:eastAsia="zh-CN"/>
        </w:rPr>
      </w:pPr>
    </w:p>
    <w:p w14:paraId="2CB61622" w14:textId="433E86B0" w:rsidR="00C324F7" w:rsidRPr="00C324F7" w:rsidRDefault="00C324F7" w:rsidP="003C6EA8">
      <w:pPr>
        <w:pStyle w:val="ListParagraph"/>
        <w:numPr>
          <w:ilvl w:val="1"/>
          <w:numId w:val="14"/>
        </w:numPr>
        <w:autoSpaceDE w:val="0"/>
        <w:autoSpaceDN w:val="0"/>
        <w:adjustRightInd w:val="0"/>
        <w:jc w:val="both"/>
        <w:rPr>
          <w:rFonts w:eastAsia="SimSun" w:cs="Arial"/>
          <w:b/>
          <w:bCs/>
          <w:color w:val="000000"/>
          <w:lang w:eastAsia="zh-CN"/>
        </w:rPr>
      </w:pPr>
      <w:r w:rsidRPr="00C324F7">
        <w:rPr>
          <w:rFonts w:eastAsia="SimSun" w:cs="Arial"/>
          <w:b/>
          <w:bCs/>
          <w:color w:val="000000"/>
          <w:lang w:eastAsia="zh-CN"/>
        </w:rPr>
        <w:t>Inspection content</w:t>
      </w:r>
      <w:r w:rsidRPr="00C324F7">
        <w:rPr>
          <w:rFonts w:eastAsia="SimSun" w:cs="Arial" w:hint="eastAsia"/>
          <w:b/>
          <w:bCs/>
          <w:color w:val="000000"/>
          <w:lang w:eastAsia="zh-CN"/>
        </w:rPr>
        <w:t>检查内容</w:t>
      </w:r>
    </w:p>
    <w:p w14:paraId="607BF06A" w14:textId="77777777" w:rsidR="00C324F7" w:rsidRDefault="00C324F7" w:rsidP="003C6EA8">
      <w:pPr>
        <w:rPr>
          <w:rFonts w:ascii="SimSun" w:eastAsia="SimSun" w:hAnsi="SimSun" w:cs="Arial"/>
          <w:lang w:eastAsia="zh-CN"/>
        </w:rPr>
      </w:pPr>
      <w:r w:rsidRPr="00C324F7">
        <w:rPr>
          <w:rFonts w:ascii="SimSun" w:eastAsia="SimSun" w:hAnsi="SimSun" w:cs="Arial" w:hint="eastAsia"/>
          <w:lang w:eastAsia="zh-CN"/>
        </w:rPr>
        <w:t>工厂检查的内容为工厂质量保证能力和产品一致性检查。</w:t>
      </w:r>
    </w:p>
    <w:p w14:paraId="1865D219" w14:textId="77777777" w:rsidR="00E0200B" w:rsidRPr="00C324F7" w:rsidRDefault="00E0200B" w:rsidP="003C6EA8">
      <w:pPr>
        <w:rPr>
          <w:rFonts w:ascii="SimSun" w:eastAsia="SimSun" w:hAnsi="SimSun" w:cs="Arial"/>
          <w:lang w:eastAsia="zh-CN"/>
        </w:rPr>
      </w:pPr>
    </w:p>
    <w:p w14:paraId="0DC2F917" w14:textId="1D11F639" w:rsidR="00C324F7" w:rsidRPr="00C324F7" w:rsidRDefault="00C324F7" w:rsidP="003C6EA8">
      <w:pPr>
        <w:rPr>
          <w:rFonts w:eastAsia="SimSun" w:cs="Arial"/>
          <w:lang w:eastAsia="zh-CN"/>
        </w:rPr>
      </w:pPr>
      <w:r w:rsidRPr="00C324F7">
        <w:rPr>
          <w:rFonts w:eastAsia="SimSun" w:cs="Arial"/>
          <w:lang w:eastAsia="zh-CN"/>
        </w:rPr>
        <w:t>7</w:t>
      </w:r>
      <w:r w:rsidRPr="00C324F7">
        <w:rPr>
          <w:rFonts w:eastAsia="SimSun" w:cs="Arial" w:hint="eastAsia"/>
          <w:lang w:eastAsia="zh-CN"/>
        </w:rPr>
        <w:t>.</w:t>
      </w:r>
      <w:r w:rsidRPr="00C324F7">
        <w:rPr>
          <w:rFonts w:eastAsia="SimSun" w:cs="Arial"/>
          <w:lang w:eastAsia="zh-CN"/>
        </w:rPr>
        <w:t>1</w:t>
      </w:r>
      <w:r w:rsidRPr="00C324F7">
        <w:rPr>
          <w:rFonts w:eastAsia="SimSun" w:cs="Arial" w:hint="eastAsia"/>
          <w:lang w:eastAsia="zh-CN"/>
        </w:rPr>
        <w:t>.</w:t>
      </w:r>
      <w:r w:rsidRPr="00C324F7">
        <w:rPr>
          <w:rFonts w:eastAsia="SimSun" w:cs="Arial"/>
          <w:lang w:eastAsia="zh-CN"/>
        </w:rPr>
        <w:t>1 Inspection of the factory quality assurance</w:t>
      </w:r>
      <w:r w:rsidRPr="00C324F7">
        <w:rPr>
          <w:rFonts w:eastAsia="SimSun" w:cs="Arial" w:hint="eastAsia"/>
          <w:lang w:eastAsia="zh-CN"/>
        </w:rPr>
        <w:t>工厂质量保证能力检查</w:t>
      </w:r>
    </w:p>
    <w:p w14:paraId="0BDA8E06" w14:textId="7C86D5BE" w:rsidR="00C324F7" w:rsidRDefault="00C324F7" w:rsidP="003C6EA8">
      <w:pPr>
        <w:rPr>
          <w:rFonts w:eastAsia="SimSun" w:cs="Arial"/>
          <w:lang w:eastAsia="zh-CN"/>
        </w:rPr>
      </w:pPr>
      <w:r w:rsidRPr="00C324F7">
        <w:rPr>
          <w:rFonts w:eastAsia="SimSun" w:cs="Arial" w:hint="eastAsia"/>
          <w:lang w:eastAsia="zh-CN"/>
        </w:rPr>
        <w:t>按《</w:t>
      </w:r>
      <w:r w:rsidRPr="00C324F7">
        <w:rPr>
          <w:rFonts w:eastAsia="SimSun" w:cs="Arial"/>
          <w:lang w:eastAsia="zh-CN"/>
        </w:rPr>
        <w:t>TÜV</w:t>
      </w:r>
      <w:r w:rsidRPr="00C324F7">
        <w:rPr>
          <w:rFonts w:eastAsia="SimSun" w:cs="Arial"/>
          <w:lang w:eastAsia="zh-CN"/>
        </w:rPr>
        <w:t>莱茵</w:t>
      </w:r>
      <w:r w:rsidRPr="00C324F7">
        <w:rPr>
          <w:rFonts w:eastAsia="SimSun" w:cs="Arial" w:hint="eastAsia"/>
          <w:lang w:eastAsia="zh-CN"/>
        </w:rPr>
        <w:t>中国标志认证工厂质量保证能力要求》和工厂质量控制检验要求进行检查。</w:t>
      </w:r>
    </w:p>
    <w:p w14:paraId="65D7EB07" w14:textId="77777777" w:rsidR="00E0200B" w:rsidRPr="00C324F7" w:rsidRDefault="00E0200B" w:rsidP="003C6EA8">
      <w:pPr>
        <w:rPr>
          <w:rFonts w:eastAsia="SimSun" w:cs="Arial"/>
          <w:lang w:eastAsia="zh-CN"/>
        </w:rPr>
      </w:pPr>
    </w:p>
    <w:p w14:paraId="5A87252A" w14:textId="1BD67A77" w:rsidR="00C324F7" w:rsidRPr="00C324F7" w:rsidRDefault="00C324F7" w:rsidP="003C6EA8">
      <w:pPr>
        <w:rPr>
          <w:rFonts w:eastAsia="SimSun" w:cs="Arial"/>
          <w:lang w:eastAsia="zh-CN"/>
        </w:rPr>
      </w:pPr>
      <w:r>
        <w:rPr>
          <w:rFonts w:eastAsia="SimSun" w:cs="Arial"/>
          <w:lang w:eastAsia="zh-CN"/>
        </w:rPr>
        <w:t>7</w:t>
      </w:r>
      <w:r w:rsidRPr="00C324F7">
        <w:rPr>
          <w:rFonts w:eastAsia="SimSun" w:cs="Arial" w:hint="eastAsia"/>
          <w:lang w:eastAsia="zh-CN"/>
        </w:rPr>
        <w:t>.</w:t>
      </w:r>
      <w:r w:rsidRPr="00C324F7">
        <w:rPr>
          <w:rFonts w:eastAsia="SimSun" w:cs="Arial"/>
          <w:lang w:eastAsia="zh-CN"/>
        </w:rPr>
        <w:t>1</w:t>
      </w:r>
      <w:r w:rsidRPr="00C324F7">
        <w:rPr>
          <w:rFonts w:eastAsia="SimSun" w:cs="Arial" w:hint="eastAsia"/>
          <w:lang w:eastAsia="zh-CN"/>
        </w:rPr>
        <w:t>.</w:t>
      </w:r>
      <w:r w:rsidRPr="00C324F7">
        <w:rPr>
          <w:rFonts w:eastAsia="SimSun" w:cs="Arial"/>
          <w:lang w:eastAsia="zh-CN"/>
        </w:rPr>
        <w:t>2 Inspection of the product compliance</w:t>
      </w:r>
      <w:r w:rsidRPr="00C324F7">
        <w:rPr>
          <w:rFonts w:eastAsia="SimSun" w:cs="Arial" w:hint="eastAsia"/>
          <w:lang w:eastAsia="zh-CN"/>
        </w:rPr>
        <w:t>产品一致性检查</w:t>
      </w:r>
    </w:p>
    <w:p w14:paraId="0DA9A3D0" w14:textId="77777777" w:rsidR="00C324F7" w:rsidRPr="00C324F7" w:rsidRDefault="00C324F7" w:rsidP="003C6EA8">
      <w:pPr>
        <w:rPr>
          <w:rFonts w:eastAsia="SimSun" w:cs="Arial"/>
          <w:lang w:eastAsia="zh-CN"/>
        </w:rPr>
      </w:pPr>
      <w:r w:rsidRPr="00C324F7">
        <w:rPr>
          <w:rFonts w:eastAsia="SimSun" w:cs="Arial" w:hint="eastAsia"/>
          <w:lang w:eastAsia="zh-CN"/>
        </w:rPr>
        <w:t>工厂检查时，应在生产现场检查申请认证产品的一致性，重点核查一下内容：</w:t>
      </w:r>
    </w:p>
    <w:p w14:paraId="3FFE1716" w14:textId="77777777" w:rsidR="00C324F7" w:rsidRPr="00C324F7" w:rsidRDefault="00C324F7" w:rsidP="003C6EA8">
      <w:pPr>
        <w:numPr>
          <w:ilvl w:val="0"/>
          <w:numId w:val="3"/>
        </w:numPr>
        <w:rPr>
          <w:rFonts w:eastAsia="SimSun" w:cs="Arial"/>
          <w:lang w:eastAsia="zh-CN"/>
        </w:rPr>
      </w:pPr>
      <w:r w:rsidRPr="00C324F7">
        <w:rPr>
          <w:rFonts w:eastAsia="SimSun" w:cs="Arial" w:hint="eastAsia"/>
          <w:lang w:eastAsia="zh-CN"/>
        </w:rPr>
        <w:t>认证产品的标识应与型式试验报告上所标明的信息一致；</w:t>
      </w:r>
    </w:p>
    <w:p w14:paraId="11C88D7F" w14:textId="77777777" w:rsidR="00C324F7" w:rsidRPr="00C324F7" w:rsidRDefault="00C324F7" w:rsidP="003C6EA8">
      <w:pPr>
        <w:numPr>
          <w:ilvl w:val="0"/>
          <w:numId w:val="3"/>
        </w:numPr>
        <w:rPr>
          <w:rFonts w:eastAsia="SimSun" w:cs="Arial"/>
          <w:lang w:eastAsia="zh-CN"/>
        </w:rPr>
      </w:pPr>
      <w:r w:rsidRPr="00C324F7">
        <w:rPr>
          <w:rFonts w:eastAsia="SimSun" w:cs="Arial" w:hint="eastAsia"/>
          <w:lang w:eastAsia="zh-CN"/>
        </w:rPr>
        <w:t>认证产品的结构应与型式试验报告中的一致；</w:t>
      </w:r>
    </w:p>
    <w:p w14:paraId="55E90732" w14:textId="77777777" w:rsidR="00C324F7" w:rsidRPr="00C324F7" w:rsidRDefault="00C324F7" w:rsidP="003C6EA8">
      <w:pPr>
        <w:numPr>
          <w:ilvl w:val="0"/>
          <w:numId w:val="3"/>
        </w:numPr>
        <w:rPr>
          <w:rFonts w:eastAsia="SimSun" w:cs="Arial"/>
          <w:lang w:eastAsia="zh-CN"/>
        </w:rPr>
      </w:pPr>
      <w:r w:rsidRPr="00C324F7">
        <w:rPr>
          <w:rFonts w:eastAsia="SimSun" w:cs="Arial" w:hint="eastAsia"/>
          <w:lang w:eastAsia="zh-CN"/>
        </w:rPr>
        <w:t>认证产品所用的关键零部件</w:t>
      </w:r>
      <w:r w:rsidRPr="00C324F7">
        <w:rPr>
          <w:rFonts w:eastAsia="SimSun" w:cs="Arial" w:hint="eastAsia"/>
          <w:lang w:eastAsia="zh-CN"/>
        </w:rPr>
        <w:t>/</w:t>
      </w:r>
      <w:r w:rsidRPr="00C324F7">
        <w:rPr>
          <w:rFonts w:eastAsia="SimSun" w:cs="Arial" w:hint="eastAsia"/>
          <w:lang w:eastAsia="zh-CN"/>
        </w:rPr>
        <w:t>材料应与型式试验报告中的一致；</w:t>
      </w:r>
    </w:p>
    <w:p w14:paraId="67C5DCA2" w14:textId="77777777" w:rsidR="00C324F7" w:rsidRDefault="00C324F7" w:rsidP="003C6EA8">
      <w:pPr>
        <w:numPr>
          <w:ilvl w:val="0"/>
          <w:numId w:val="3"/>
        </w:numPr>
        <w:rPr>
          <w:rFonts w:eastAsia="SimSun" w:cs="Arial"/>
          <w:lang w:eastAsia="zh-CN"/>
        </w:rPr>
      </w:pPr>
      <w:r w:rsidRPr="00C324F7">
        <w:rPr>
          <w:rFonts w:eastAsia="SimSun" w:cs="Arial" w:hint="eastAsia"/>
          <w:lang w:eastAsia="zh-CN"/>
        </w:rPr>
        <w:t>应至少抽取一个规格型号做一致性检查。工厂检查时，工厂应保证申请认证的产品在生产状态，对认证内容采取现场见证检测。</w:t>
      </w:r>
    </w:p>
    <w:p w14:paraId="3899957E" w14:textId="77777777" w:rsidR="00E0200B" w:rsidRPr="00C324F7" w:rsidRDefault="00E0200B" w:rsidP="00E0200B">
      <w:pPr>
        <w:ind w:left="720"/>
        <w:rPr>
          <w:rFonts w:eastAsia="SimSun" w:cs="Arial"/>
          <w:lang w:eastAsia="zh-CN"/>
        </w:rPr>
      </w:pPr>
    </w:p>
    <w:p w14:paraId="2CAE1A08" w14:textId="395F86FA" w:rsidR="00C324F7" w:rsidRDefault="00C324F7" w:rsidP="003C6EA8">
      <w:pPr>
        <w:rPr>
          <w:rFonts w:eastAsia="SimSun" w:cs="Arial"/>
          <w:lang w:eastAsia="zh-CN"/>
        </w:rPr>
      </w:pPr>
      <w:r>
        <w:rPr>
          <w:rFonts w:eastAsia="SimSun" w:cs="Arial"/>
          <w:lang w:eastAsia="zh-CN"/>
        </w:rPr>
        <w:t>7</w:t>
      </w:r>
      <w:r w:rsidRPr="00C324F7">
        <w:rPr>
          <w:rFonts w:eastAsia="SimSun" w:cs="Arial" w:hint="eastAsia"/>
          <w:lang w:eastAsia="zh-CN"/>
        </w:rPr>
        <w:t>.</w:t>
      </w:r>
      <w:r w:rsidRPr="00C324F7">
        <w:rPr>
          <w:rFonts w:eastAsia="SimSun" w:cs="Arial"/>
          <w:lang w:eastAsia="zh-CN"/>
        </w:rPr>
        <w:t>1</w:t>
      </w:r>
      <w:r w:rsidRPr="00C324F7">
        <w:rPr>
          <w:rFonts w:eastAsia="SimSun" w:cs="Arial" w:hint="eastAsia"/>
          <w:lang w:eastAsia="zh-CN"/>
        </w:rPr>
        <w:t>.</w:t>
      </w:r>
      <w:r w:rsidRPr="00C324F7">
        <w:rPr>
          <w:rFonts w:eastAsia="SimSun" w:cs="Arial"/>
          <w:lang w:eastAsia="zh-CN"/>
        </w:rPr>
        <w:t xml:space="preserve">3 </w:t>
      </w:r>
      <w:r w:rsidRPr="00C324F7">
        <w:rPr>
          <w:rFonts w:eastAsia="SimSun" w:cs="Arial" w:hint="eastAsia"/>
          <w:lang w:eastAsia="zh-CN"/>
        </w:rPr>
        <w:t>工厂质量保证能力检查和产品一致性检查应覆盖申请认证的所有产品和加工场所。</w:t>
      </w:r>
    </w:p>
    <w:p w14:paraId="78050AAE" w14:textId="77777777" w:rsidR="00590BEF" w:rsidRPr="00C324F7" w:rsidRDefault="00590BEF" w:rsidP="003C6EA8">
      <w:pPr>
        <w:rPr>
          <w:rFonts w:eastAsia="SimSun" w:cs="Arial"/>
          <w:lang w:eastAsia="zh-CN"/>
        </w:rPr>
      </w:pPr>
    </w:p>
    <w:p w14:paraId="2E295CF4" w14:textId="3A662AFA" w:rsidR="00C324F7" w:rsidRPr="00C324F7" w:rsidRDefault="00C324F7" w:rsidP="003C6EA8">
      <w:pPr>
        <w:pStyle w:val="ListParagraph"/>
        <w:numPr>
          <w:ilvl w:val="1"/>
          <w:numId w:val="14"/>
        </w:numPr>
        <w:autoSpaceDE w:val="0"/>
        <w:autoSpaceDN w:val="0"/>
        <w:adjustRightInd w:val="0"/>
        <w:jc w:val="both"/>
        <w:rPr>
          <w:rFonts w:eastAsia="SimSun" w:cs="Arial"/>
          <w:b/>
          <w:bCs/>
          <w:color w:val="000000"/>
          <w:lang w:eastAsia="zh-CN"/>
        </w:rPr>
      </w:pPr>
      <w:r w:rsidRPr="00C324F7">
        <w:rPr>
          <w:rFonts w:eastAsia="SimSun" w:cs="Arial" w:hint="eastAsia"/>
          <w:b/>
          <w:bCs/>
          <w:color w:val="000000"/>
          <w:lang w:eastAsia="zh-CN"/>
        </w:rPr>
        <w:t>The man</w:t>
      </w:r>
      <w:r w:rsidRPr="00C324F7">
        <w:rPr>
          <w:rFonts w:eastAsia="SimSun" w:cs="Arial"/>
          <w:b/>
          <w:bCs/>
          <w:color w:val="000000"/>
          <w:lang w:eastAsia="zh-CN"/>
        </w:rPr>
        <w:t>-</w:t>
      </w:r>
      <w:r w:rsidRPr="00C324F7">
        <w:rPr>
          <w:rFonts w:eastAsia="SimSun" w:cs="Arial" w:hint="eastAsia"/>
          <w:b/>
          <w:bCs/>
          <w:color w:val="000000"/>
          <w:lang w:eastAsia="zh-CN"/>
        </w:rPr>
        <w:t xml:space="preserve">day of initial factory inspection </w:t>
      </w:r>
      <w:r w:rsidRPr="00C324F7">
        <w:rPr>
          <w:rFonts w:eastAsia="SimSun" w:cs="Arial" w:hint="eastAsia"/>
          <w:b/>
          <w:bCs/>
          <w:color w:val="000000"/>
          <w:lang w:eastAsia="zh-CN"/>
        </w:rPr>
        <w:t>初始工厂检查人天数</w:t>
      </w:r>
    </w:p>
    <w:p w14:paraId="03DFD163" w14:textId="77777777" w:rsidR="00C324F7" w:rsidRPr="00C324F7" w:rsidRDefault="00C324F7" w:rsidP="003C6EA8">
      <w:pPr>
        <w:rPr>
          <w:rFonts w:ascii="SimSun" w:eastAsia="SimSun" w:hAnsi="SimSun" w:cs="Arial"/>
          <w:lang w:eastAsia="zh-CN"/>
        </w:rPr>
      </w:pPr>
      <w:r w:rsidRPr="00C324F7">
        <w:rPr>
          <w:rFonts w:ascii="SimSun" w:eastAsia="SimSun" w:hAnsi="SimSun" w:cs="Arial" w:hint="eastAsia"/>
          <w:lang w:eastAsia="zh-CN"/>
        </w:rPr>
        <w:t>一般情况下，产品型式试验合格后，再进行初始工厂检查。必要时，产品型式试验和工厂检查也可同时进行。工厂检查原则上应在产品型式试验结束后一年内完成，否则应重新进行产品型式试验。初始工厂检查时，工厂应生产申请认证范围内的产品。</w:t>
      </w:r>
    </w:p>
    <w:p w14:paraId="3C708726" w14:textId="77777777" w:rsidR="00C324F7" w:rsidRPr="00C324F7" w:rsidRDefault="00C324F7" w:rsidP="003C6EA8">
      <w:pPr>
        <w:rPr>
          <w:rFonts w:ascii="SimSun" w:eastAsia="SimSun" w:hAnsi="SimSun" w:cs="Arial"/>
          <w:lang w:eastAsia="zh-CN"/>
        </w:rPr>
      </w:pPr>
      <w:r w:rsidRPr="00C324F7">
        <w:rPr>
          <w:rFonts w:ascii="SimSun" w:eastAsia="SimSun" w:hAnsi="SimSun" w:cs="Arial" w:hint="eastAsia"/>
          <w:lang w:eastAsia="zh-CN"/>
        </w:rPr>
        <w:t>工厂检查</w:t>
      </w:r>
      <w:proofErr w:type="gramStart"/>
      <w:r w:rsidRPr="00C324F7">
        <w:rPr>
          <w:rFonts w:ascii="SimSun" w:eastAsia="SimSun" w:hAnsi="SimSun" w:cs="Arial" w:hint="eastAsia"/>
          <w:lang w:eastAsia="zh-CN"/>
        </w:rPr>
        <w:t>人日数依据</w:t>
      </w:r>
      <w:proofErr w:type="gramEnd"/>
      <w:r w:rsidRPr="00C324F7">
        <w:rPr>
          <w:rFonts w:ascii="SimSun" w:eastAsia="SimSun" w:hAnsi="SimSun" w:cs="Arial" w:hint="eastAsia"/>
          <w:lang w:eastAsia="zh-CN"/>
        </w:rPr>
        <w:t>申请认证产品的工厂生产规模来确定，具体人天数如下：</w:t>
      </w: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2160"/>
        <w:gridCol w:w="2348"/>
      </w:tblGrid>
      <w:tr w:rsidR="00C324F7" w:rsidRPr="00C324F7" w14:paraId="2B59BFA0" w14:textId="77777777" w:rsidTr="00873C56">
        <w:trPr>
          <w:trHeight w:val="348"/>
        </w:trPr>
        <w:tc>
          <w:tcPr>
            <w:tcW w:w="1657" w:type="dxa"/>
            <w:shd w:val="clear" w:color="auto" w:fill="auto"/>
          </w:tcPr>
          <w:p w14:paraId="74383636" w14:textId="77777777" w:rsidR="00C324F7" w:rsidRPr="00C324F7" w:rsidRDefault="00C324F7" w:rsidP="003C6EA8">
            <w:pPr>
              <w:rPr>
                <w:rFonts w:ascii="SimSun" w:eastAsia="SimSun" w:hAnsi="SimSun" w:cs="Arial"/>
                <w:lang w:eastAsia="zh-CN"/>
              </w:rPr>
            </w:pPr>
            <w:r w:rsidRPr="00C324F7">
              <w:rPr>
                <w:rFonts w:ascii="SimSun" w:eastAsia="SimSun" w:hAnsi="SimSun" w:cs="Arial" w:hint="eastAsia"/>
                <w:lang w:eastAsia="zh-CN"/>
              </w:rPr>
              <w:t>生产规模</w:t>
            </w:r>
          </w:p>
        </w:tc>
        <w:tc>
          <w:tcPr>
            <w:tcW w:w="2160" w:type="dxa"/>
            <w:shd w:val="clear" w:color="auto" w:fill="auto"/>
          </w:tcPr>
          <w:p w14:paraId="2B84B107" w14:textId="77777777" w:rsidR="00C324F7" w:rsidRPr="00C324F7" w:rsidRDefault="00C324F7" w:rsidP="003C6EA8">
            <w:pPr>
              <w:rPr>
                <w:rFonts w:ascii="SimSun" w:eastAsia="SimSun" w:hAnsi="SimSun" w:cs="Arial"/>
                <w:lang w:eastAsia="zh-CN"/>
              </w:rPr>
            </w:pPr>
            <w:r w:rsidRPr="00C324F7">
              <w:rPr>
                <w:rFonts w:ascii="SimSun" w:eastAsia="SimSun" w:hAnsi="SimSun" w:cs="Arial"/>
                <w:lang w:eastAsia="zh-CN"/>
              </w:rPr>
              <w:t>300</w:t>
            </w:r>
            <w:r w:rsidRPr="00C324F7">
              <w:rPr>
                <w:rFonts w:ascii="SimSun" w:eastAsia="SimSun" w:hAnsi="SimSun" w:cs="Arial" w:hint="eastAsia"/>
                <w:lang w:eastAsia="zh-CN"/>
              </w:rPr>
              <w:t>人以下</w:t>
            </w:r>
          </w:p>
        </w:tc>
        <w:tc>
          <w:tcPr>
            <w:tcW w:w="2348" w:type="dxa"/>
            <w:shd w:val="clear" w:color="auto" w:fill="auto"/>
          </w:tcPr>
          <w:p w14:paraId="1C881351" w14:textId="77777777" w:rsidR="00C324F7" w:rsidRPr="00C324F7" w:rsidRDefault="00C324F7" w:rsidP="003C6EA8">
            <w:pPr>
              <w:rPr>
                <w:rFonts w:ascii="SimSun" w:eastAsia="SimSun" w:hAnsi="SimSun" w:cs="Arial"/>
                <w:lang w:eastAsia="zh-CN"/>
              </w:rPr>
            </w:pPr>
            <w:r w:rsidRPr="00C324F7">
              <w:rPr>
                <w:rFonts w:ascii="SimSun" w:eastAsia="SimSun" w:hAnsi="SimSun" w:cs="Arial"/>
                <w:lang w:eastAsia="zh-CN"/>
              </w:rPr>
              <w:t>300</w:t>
            </w:r>
            <w:r w:rsidRPr="00C324F7">
              <w:rPr>
                <w:rFonts w:ascii="SimSun" w:eastAsia="SimSun" w:hAnsi="SimSun" w:cs="Arial" w:hint="eastAsia"/>
                <w:lang w:eastAsia="zh-CN"/>
              </w:rPr>
              <w:t>人以上</w:t>
            </w:r>
          </w:p>
        </w:tc>
      </w:tr>
      <w:tr w:rsidR="00C324F7" w:rsidRPr="00C324F7" w14:paraId="10D3A2C7" w14:textId="77777777" w:rsidTr="00873C56">
        <w:trPr>
          <w:trHeight w:val="323"/>
        </w:trPr>
        <w:tc>
          <w:tcPr>
            <w:tcW w:w="1657" w:type="dxa"/>
            <w:shd w:val="clear" w:color="auto" w:fill="auto"/>
          </w:tcPr>
          <w:p w14:paraId="2D19359E" w14:textId="77777777" w:rsidR="00C324F7" w:rsidRPr="00C324F7" w:rsidRDefault="00C324F7" w:rsidP="003C6EA8">
            <w:pPr>
              <w:rPr>
                <w:rFonts w:ascii="SimSun" w:eastAsia="SimSun" w:hAnsi="SimSun" w:cs="Arial"/>
                <w:lang w:eastAsia="zh-CN"/>
              </w:rPr>
            </w:pPr>
            <w:proofErr w:type="gramStart"/>
            <w:r w:rsidRPr="00C324F7">
              <w:rPr>
                <w:rFonts w:ascii="SimSun" w:eastAsia="SimSun" w:hAnsi="SimSun" w:cs="Arial" w:hint="eastAsia"/>
                <w:lang w:eastAsia="zh-CN"/>
              </w:rPr>
              <w:t>人日数</w:t>
            </w:r>
            <w:proofErr w:type="gramEnd"/>
          </w:p>
        </w:tc>
        <w:tc>
          <w:tcPr>
            <w:tcW w:w="2160" w:type="dxa"/>
            <w:shd w:val="clear" w:color="auto" w:fill="auto"/>
          </w:tcPr>
          <w:p w14:paraId="3B2AB5BB" w14:textId="77777777" w:rsidR="00C324F7" w:rsidRPr="00C324F7" w:rsidRDefault="00C324F7" w:rsidP="003C6EA8">
            <w:pPr>
              <w:rPr>
                <w:rFonts w:ascii="SimSun" w:eastAsia="SimSun" w:hAnsi="SimSun" w:cs="Arial"/>
                <w:lang w:eastAsia="zh-CN"/>
              </w:rPr>
            </w:pPr>
            <w:r w:rsidRPr="00C324F7">
              <w:rPr>
                <w:rFonts w:ascii="SimSun" w:eastAsia="SimSun" w:hAnsi="SimSun" w:cs="Arial"/>
                <w:lang w:eastAsia="zh-CN"/>
              </w:rPr>
              <w:t>1</w:t>
            </w:r>
          </w:p>
        </w:tc>
        <w:tc>
          <w:tcPr>
            <w:tcW w:w="2348" w:type="dxa"/>
            <w:shd w:val="clear" w:color="auto" w:fill="auto"/>
          </w:tcPr>
          <w:p w14:paraId="708A9DC6" w14:textId="77777777" w:rsidR="00C324F7" w:rsidRPr="00C324F7" w:rsidRDefault="00C324F7" w:rsidP="003C6EA8">
            <w:pPr>
              <w:rPr>
                <w:rFonts w:ascii="SimSun" w:eastAsia="SimSun" w:hAnsi="SimSun" w:cs="Arial"/>
                <w:lang w:eastAsia="zh-CN"/>
              </w:rPr>
            </w:pPr>
            <w:r w:rsidRPr="00C324F7">
              <w:rPr>
                <w:rFonts w:ascii="SimSun" w:eastAsia="SimSun" w:hAnsi="SimSun" w:cs="Arial"/>
                <w:lang w:eastAsia="zh-CN"/>
              </w:rPr>
              <w:t>2</w:t>
            </w:r>
          </w:p>
        </w:tc>
      </w:tr>
    </w:tbl>
    <w:p w14:paraId="58CE1B18" w14:textId="77777777" w:rsidR="00590BEF" w:rsidRDefault="00590BEF" w:rsidP="003C6EA8">
      <w:pPr>
        <w:pStyle w:val="ListParagraph"/>
        <w:autoSpaceDE w:val="0"/>
        <w:autoSpaceDN w:val="0"/>
        <w:adjustRightInd w:val="0"/>
        <w:ind w:left="360"/>
        <w:jc w:val="both"/>
        <w:rPr>
          <w:rFonts w:eastAsia="SimSun" w:cs="Arial"/>
          <w:b/>
          <w:bCs/>
          <w:color w:val="000000"/>
          <w:lang w:eastAsia="zh-CN"/>
        </w:rPr>
      </w:pPr>
    </w:p>
    <w:p w14:paraId="1DC8471A" w14:textId="75F246F3" w:rsidR="00C324F7" w:rsidRPr="00C324F7" w:rsidRDefault="00C324F7" w:rsidP="003C6EA8">
      <w:pPr>
        <w:pStyle w:val="ListParagraph"/>
        <w:numPr>
          <w:ilvl w:val="1"/>
          <w:numId w:val="14"/>
        </w:numPr>
        <w:autoSpaceDE w:val="0"/>
        <w:autoSpaceDN w:val="0"/>
        <w:adjustRightInd w:val="0"/>
        <w:jc w:val="both"/>
        <w:rPr>
          <w:rFonts w:eastAsia="SimSun" w:cs="Arial"/>
          <w:b/>
          <w:bCs/>
          <w:color w:val="000000"/>
          <w:lang w:eastAsia="zh-CN"/>
        </w:rPr>
      </w:pPr>
      <w:r w:rsidRPr="00C324F7">
        <w:rPr>
          <w:rFonts w:eastAsia="SimSun" w:cs="Arial" w:hint="eastAsia"/>
          <w:b/>
          <w:bCs/>
          <w:color w:val="000000"/>
          <w:lang w:eastAsia="zh-CN"/>
        </w:rPr>
        <w:t>The result</w:t>
      </w:r>
      <w:r w:rsidRPr="00C324F7">
        <w:rPr>
          <w:rFonts w:eastAsia="SimSun" w:cs="Arial"/>
          <w:b/>
          <w:bCs/>
          <w:color w:val="000000"/>
          <w:lang w:eastAsia="zh-CN"/>
        </w:rPr>
        <w:t xml:space="preserve"> </w:t>
      </w:r>
      <w:r w:rsidRPr="00C324F7">
        <w:rPr>
          <w:rFonts w:eastAsia="SimSun" w:cs="Arial" w:hint="eastAsia"/>
          <w:b/>
          <w:bCs/>
          <w:color w:val="000000"/>
          <w:lang w:eastAsia="zh-CN"/>
        </w:rPr>
        <w:t xml:space="preserve">of initial factory inspection </w:t>
      </w:r>
      <w:r w:rsidRPr="00C324F7">
        <w:rPr>
          <w:rFonts w:eastAsia="SimSun" w:cs="Arial" w:hint="eastAsia"/>
          <w:b/>
          <w:bCs/>
          <w:color w:val="000000"/>
          <w:lang w:eastAsia="zh-CN"/>
        </w:rPr>
        <w:t>初始工厂检查结论</w:t>
      </w:r>
    </w:p>
    <w:p w14:paraId="275C675F" w14:textId="77777777" w:rsidR="00C324F7" w:rsidRPr="00C324F7" w:rsidRDefault="00C324F7" w:rsidP="003C6EA8">
      <w:pPr>
        <w:rPr>
          <w:rFonts w:ascii="SimSun" w:eastAsia="SimSun" w:hAnsi="SimSun" w:cs="Arial"/>
          <w:lang w:eastAsia="zh-CN"/>
        </w:rPr>
      </w:pPr>
      <w:r w:rsidRPr="00C324F7">
        <w:rPr>
          <w:rFonts w:ascii="SimSun" w:eastAsia="SimSun" w:hAnsi="SimSun" w:cs="Arial" w:hint="eastAsia"/>
          <w:lang w:eastAsia="zh-CN"/>
        </w:rPr>
        <w:t>检查组（检查员）负责报告检查结论。工厂检查结论为不通过的，检查组（检查员）直接向</w:t>
      </w:r>
      <w:r w:rsidRPr="00C324F7">
        <w:rPr>
          <w:rFonts w:ascii="SimSun" w:eastAsia="SimSun" w:hAnsi="SimSun" w:cs="Arial"/>
          <w:lang w:eastAsia="zh-CN"/>
        </w:rPr>
        <w:t>TÜV</w:t>
      </w:r>
      <w:r w:rsidRPr="00C324F7">
        <w:rPr>
          <w:rFonts w:ascii="SimSun" w:eastAsia="SimSun" w:hAnsi="SimSun" w:cs="Arial" w:hint="eastAsia"/>
          <w:lang w:eastAsia="zh-CN"/>
        </w:rPr>
        <w:t>莱茵项目负责人和TRCHN报告。工厂检查存在不符合项时，工厂应在规定期限内完成整改，TRCHN采取适当方式对整改结果进行验证。未能按期完成整改的或整改不通过的，按工厂检查不通过处理。</w:t>
      </w:r>
    </w:p>
    <w:p w14:paraId="1F1942AF" w14:textId="77777777" w:rsidR="00AF6C0B" w:rsidRDefault="00AF6C0B" w:rsidP="003C6EA8">
      <w:pPr>
        <w:autoSpaceDE w:val="0"/>
        <w:autoSpaceDN w:val="0"/>
        <w:adjustRightInd w:val="0"/>
        <w:jc w:val="both"/>
        <w:rPr>
          <w:rFonts w:eastAsia="SimSun" w:cs="Arial"/>
          <w:b/>
          <w:bCs/>
          <w:color w:val="000000"/>
          <w:lang w:eastAsia="zh-CN"/>
        </w:rPr>
      </w:pPr>
    </w:p>
    <w:p w14:paraId="58EBC63E" w14:textId="3E4B5B0C" w:rsidR="00F11E5C" w:rsidRDefault="00123CE6" w:rsidP="003C6EA8">
      <w:pPr>
        <w:pStyle w:val="ListParagraph"/>
        <w:numPr>
          <w:ilvl w:val="0"/>
          <w:numId w:val="7"/>
        </w:numPr>
        <w:autoSpaceDE w:val="0"/>
        <w:autoSpaceDN w:val="0"/>
        <w:adjustRightInd w:val="0"/>
        <w:ind w:left="360"/>
        <w:jc w:val="both"/>
        <w:rPr>
          <w:rFonts w:eastAsia="SimSun" w:cs="Arial"/>
          <w:b/>
          <w:bCs/>
          <w:color w:val="000000"/>
          <w:lang w:eastAsia="zh-CN"/>
        </w:rPr>
      </w:pPr>
      <w:r w:rsidRPr="00C056D0">
        <w:rPr>
          <w:rFonts w:eastAsia="SimSun" w:cs="Arial" w:hint="eastAsia"/>
          <w:b/>
          <w:bCs/>
          <w:color w:val="000000"/>
          <w:lang w:eastAsia="zh-CN"/>
        </w:rPr>
        <w:t>Evaluation</w:t>
      </w:r>
      <w:r w:rsidRPr="00C056D0">
        <w:rPr>
          <w:rFonts w:eastAsia="SimSun" w:cs="Arial"/>
          <w:b/>
          <w:bCs/>
          <w:color w:val="000000"/>
          <w:lang w:eastAsia="zh-CN"/>
        </w:rPr>
        <w:t xml:space="preserve"> and approval of the certification </w:t>
      </w:r>
      <w:r w:rsidRPr="00C056D0">
        <w:rPr>
          <w:rFonts w:eastAsia="SimSun" w:cs="Arial" w:hint="eastAsia"/>
          <w:b/>
          <w:bCs/>
          <w:color w:val="000000"/>
          <w:lang w:eastAsia="zh-CN"/>
        </w:rPr>
        <w:t>认证结果评价与批准</w:t>
      </w:r>
    </w:p>
    <w:p w14:paraId="68210DB7" w14:textId="77777777" w:rsidR="00F11E5C" w:rsidRDefault="00F11E5C" w:rsidP="003C6EA8">
      <w:pPr>
        <w:pStyle w:val="ListParagraph"/>
        <w:autoSpaceDE w:val="0"/>
        <w:autoSpaceDN w:val="0"/>
        <w:adjustRightInd w:val="0"/>
        <w:ind w:left="360"/>
        <w:jc w:val="both"/>
        <w:rPr>
          <w:rFonts w:eastAsia="SimSun" w:cs="Arial"/>
          <w:b/>
          <w:bCs/>
          <w:color w:val="000000"/>
          <w:lang w:eastAsia="zh-CN"/>
        </w:rPr>
      </w:pPr>
    </w:p>
    <w:p w14:paraId="57181379" w14:textId="77777777" w:rsidR="00123CE6" w:rsidRPr="00F11E5C" w:rsidRDefault="00123CE6" w:rsidP="003C6EA8">
      <w:pPr>
        <w:pStyle w:val="ListParagraph"/>
        <w:numPr>
          <w:ilvl w:val="1"/>
          <w:numId w:val="9"/>
        </w:numPr>
        <w:autoSpaceDE w:val="0"/>
        <w:autoSpaceDN w:val="0"/>
        <w:adjustRightInd w:val="0"/>
        <w:jc w:val="both"/>
        <w:rPr>
          <w:rFonts w:eastAsia="SimSun" w:cs="Arial"/>
          <w:b/>
          <w:bCs/>
          <w:color w:val="000000"/>
          <w:lang w:eastAsia="zh-CN"/>
        </w:rPr>
      </w:pPr>
      <w:r w:rsidRPr="00F11E5C">
        <w:rPr>
          <w:rFonts w:eastAsia="SimSun" w:cs="Arial" w:hint="eastAsia"/>
          <w:b/>
          <w:bCs/>
          <w:color w:val="000000"/>
          <w:lang w:eastAsia="zh-CN"/>
        </w:rPr>
        <w:t>Evaluation</w:t>
      </w:r>
      <w:r w:rsidRPr="00F11E5C">
        <w:rPr>
          <w:rFonts w:eastAsia="SimSun" w:cs="Arial"/>
          <w:b/>
          <w:bCs/>
          <w:color w:val="000000"/>
          <w:lang w:eastAsia="zh-CN"/>
        </w:rPr>
        <w:t xml:space="preserve"> and approval of the certification </w:t>
      </w:r>
      <w:r w:rsidRPr="00F11E5C">
        <w:rPr>
          <w:rFonts w:eastAsia="SimSun" w:cs="Arial" w:hint="eastAsia"/>
          <w:b/>
          <w:bCs/>
          <w:color w:val="000000"/>
          <w:lang w:eastAsia="zh-CN"/>
        </w:rPr>
        <w:t>认证结果评价与批准</w:t>
      </w:r>
    </w:p>
    <w:p w14:paraId="51AFFBAC" w14:textId="2F07C6FB" w:rsidR="00123CE6" w:rsidRPr="00C056D0" w:rsidRDefault="00123CE6" w:rsidP="003C6EA8">
      <w:pPr>
        <w:rPr>
          <w:rFonts w:eastAsia="SimSun" w:cs="Arial"/>
          <w:lang w:eastAsia="zh-CN"/>
        </w:rPr>
      </w:pPr>
      <w:r w:rsidRPr="00C056D0">
        <w:rPr>
          <w:rFonts w:eastAsia="SimSun" w:cs="Arial"/>
          <w:lang w:eastAsia="zh-CN"/>
        </w:rPr>
        <w:t>TRCHN</w:t>
      </w:r>
      <w:r w:rsidR="00244770" w:rsidRPr="00C056D0">
        <w:rPr>
          <w:rFonts w:eastAsia="SimSun" w:cs="Arial" w:hint="eastAsia"/>
          <w:lang w:eastAsia="zh-CN"/>
        </w:rPr>
        <w:t>组织对现场检验结果</w:t>
      </w:r>
      <w:r w:rsidR="00FF6DD8">
        <w:rPr>
          <w:rFonts w:eastAsia="SimSun" w:cs="Arial" w:hint="eastAsia"/>
          <w:lang w:eastAsia="zh-CN"/>
        </w:rPr>
        <w:t>和文件审核结果</w:t>
      </w:r>
      <w:r w:rsidRPr="00C056D0">
        <w:rPr>
          <w:rFonts w:eastAsia="SimSun" w:cs="Arial" w:hint="eastAsia"/>
          <w:lang w:eastAsia="zh-CN"/>
        </w:rPr>
        <w:t>进行综合评价。评价合格后，向申请人颁发产品认证证书。每一个申请认证单元颁发一份认证证书。</w:t>
      </w:r>
    </w:p>
    <w:p w14:paraId="6756D2D8" w14:textId="77777777" w:rsidR="00123CE6" w:rsidRDefault="00123CE6" w:rsidP="003C6EA8">
      <w:pPr>
        <w:rPr>
          <w:rFonts w:eastAsia="SimSun" w:cs="Arial"/>
          <w:lang w:val="zh-CN" w:eastAsia="zh-CN"/>
        </w:rPr>
      </w:pPr>
      <w:r w:rsidRPr="00C056D0">
        <w:rPr>
          <w:rFonts w:eastAsia="SimSun" w:cs="Arial" w:hint="eastAsia"/>
          <w:lang w:eastAsia="zh-CN"/>
        </w:rPr>
        <w:t>同类产品，采信已经获得</w:t>
      </w:r>
      <w:r w:rsidRPr="00C056D0">
        <w:rPr>
          <w:rFonts w:eastAsia="SimSun" w:cs="Arial"/>
          <w:lang w:val="zh-CN" w:eastAsia="zh-CN"/>
        </w:rPr>
        <w:t>TÜV</w:t>
      </w:r>
      <w:r w:rsidRPr="00C056D0">
        <w:rPr>
          <w:rFonts w:eastAsia="SimSun" w:cs="Arial"/>
          <w:lang w:val="zh-CN" w:eastAsia="zh-CN"/>
        </w:rPr>
        <w:t>莱茵</w:t>
      </w:r>
      <w:r w:rsidR="00244770" w:rsidRPr="00C056D0">
        <w:rPr>
          <w:rFonts w:eastAsia="SimSun" w:cs="Arial" w:hint="eastAsia"/>
          <w:lang w:val="zh-CN" w:eastAsia="zh-CN"/>
        </w:rPr>
        <w:t>颁发的自愿性产品认证证书的检验报告，</w:t>
      </w:r>
      <w:r w:rsidR="001F51AE">
        <w:rPr>
          <w:rFonts w:eastAsia="SimSun" w:cs="Arial" w:hint="eastAsia"/>
          <w:lang w:eastAsia="zh-CN"/>
        </w:rPr>
        <w:t>型式试验报告原则上不超过</w:t>
      </w:r>
      <w:r w:rsidR="001F51AE">
        <w:rPr>
          <w:rFonts w:eastAsia="SimSun" w:cs="Arial" w:hint="eastAsia"/>
          <w:lang w:eastAsia="zh-CN"/>
        </w:rPr>
        <w:t>12</w:t>
      </w:r>
      <w:r w:rsidR="001F51AE">
        <w:rPr>
          <w:rFonts w:eastAsia="SimSun" w:cs="Arial" w:hint="eastAsia"/>
          <w:lang w:eastAsia="zh-CN"/>
        </w:rPr>
        <w:t>个月，如超过</w:t>
      </w:r>
      <w:r w:rsidR="001F51AE">
        <w:rPr>
          <w:rFonts w:eastAsia="SimSun" w:cs="Arial" w:hint="eastAsia"/>
          <w:lang w:eastAsia="zh-CN"/>
        </w:rPr>
        <w:t>12</w:t>
      </w:r>
      <w:r w:rsidR="001F51AE">
        <w:rPr>
          <w:rFonts w:eastAsia="SimSun" w:cs="Arial" w:hint="eastAsia"/>
          <w:lang w:eastAsia="zh-CN"/>
        </w:rPr>
        <w:t>个月</w:t>
      </w:r>
      <w:r w:rsidR="001F51AE">
        <w:rPr>
          <w:rFonts w:eastAsia="SimSun" w:cs="Arial" w:hint="eastAsia"/>
          <w:lang w:val="zh-CN" w:eastAsia="zh-CN"/>
        </w:rPr>
        <w:t>需由签证管批准</w:t>
      </w:r>
      <w:r w:rsidR="001F51AE" w:rsidRPr="004153B8">
        <w:rPr>
          <w:rFonts w:eastAsia="SimSun" w:cs="Arial" w:hint="eastAsia"/>
          <w:lang w:eastAsia="zh-CN"/>
        </w:rPr>
        <w:t>，</w:t>
      </w:r>
      <w:r w:rsidR="001F51AE">
        <w:rPr>
          <w:rFonts w:eastAsia="SimSun" w:cs="Arial" w:hint="eastAsia"/>
          <w:lang w:val="zh-CN" w:eastAsia="zh-CN"/>
        </w:rPr>
        <w:t>并注明缘由</w:t>
      </w:r>
      <w:r w:rsidR="001F51AE" w:rsidRPr="00CE07A7">
        <w:rPr>
          <w:rFonts w:eastAsia="SimSun" w:cs="Arial" w:hint="eastAsia"/>
          <w:lang w:eastAsia="zh-CN"/>
        </w:rPr>
        <w:t>；</w:t>
      </w:r>
      <w:r w:rsidR="001F51AE">
        <w:rPr>
          <w:rFonts w:eastAsia="SimSun" w:cs="Arial" w:hint="eastAsia"/>
          <w:lang w:val="zh-CN" w:eastAsia="zh-CN"/>
        </w:rPr>
        <w:t>工厂检查报告必须在</w:t>
      </w:r>
      <w:r w:rsidR="001F51AE" w:rsidRPr="00CE07A7">
        <w:rPr>
          <w:rFonts w:eastAsia="SimSun" w:cs="Arial" w:hint="eastAsia"/>
          <w:lang w:eastAsia="zh-CN"/>
        </w:rPr>
        <w:t>12</w:t>
      </w:r>
      <w:r w:rsidR="001F51AE">
        <w:rPr>
          <w:rFonts w:eastAsia="SimSun" w:cs="Arial" w:hint="eastAsia"/>
          <w:lang w:eastAsia="zh-CN"/>
        </w:rPr>
        <w:t>个月内，超期不能采用。</w:t>
      </w:r>
    </w:p>
    <w:p w14:paraId="08E38EC0" w14:textId="77777777" w:rsidR="00F11E5C" w:rsidRPr="00C056D0" w:rsidRDefault="00F11E5C" w:rsidP="003C6EA8">
      <w:pPr>
        <w:rPr>
          <w:rFonts w:eastAsia="SimSun" w:cs="Arial"/>
          <w:lang w:eastAsia="zh-CN"/>
        </w:rPr>
      </w:pPr>
    </w:p>
    <w:p w14:paraId="1CE80CE8" w14:textId="77777777" w:rsidR="00F11E5C" w:rsidRPr="00F11E5C" w:rsidRDefault="00123CE6" w:rsidP="003C6EA8">
      <w:pPr>
        <w:pStyle w:val="ListParagraph"/>
        <w:numPr>
          <w:ilvl w:val="1"/>
          <w:numId w:val="9"/>
        </w:numPr>
        <w:autoSpaceDE w:val="0"/>
        <w:autoSpaceDN w:val="0"/>
        <w:adjustRightInd w:val="0"/>
        <w:rPr>
          <w:rFonts w:eastAsia="SimSun" w:cs="Arial"/>
          <w:lang w:val="zh-CN" w:eastAsia="zh-CN"/>
        </w:rPr>
      </w:pPr>
      <w:bookmarkStart w:id="18" w:name="OLE_LINK26"/>
      <w:bookmarkStart w:id="19" w:name="OLE_LINK27"/>
      <w:r w:rsidRPr="0095188A">
        <w:rPr>
          <w:rFonts w:eastAsia="SimSun" w:cs="Arial"/>
          <w:b/>
          <w:bCs/>
          <w:color w:val="000000"/>
          <w:lang w:eastAsia="zh-CN"/>
        </w:rPr>
        <w:t xml:space="preserve">Lead-time </w:t>
      </w:r>
      <w:r w:rsidRPr="0095188A">
        <w:rPr>
          <w:rFonts w:eastAsia="SimSun" w:cs="Arial"/>
          <w:b/>
          <w:bCs/>
          <w:color w:val="000000"/>
          <w:lang w:eastAsia="zh-CN"/>
        </w:rPr>
        <w:t>交付周期</w:t>
      </w:r>
      <w:bookmarkEnd w:id="18"/>
      <w:bookmarkEnd w:id="19"/>
    </w:p>
    <w:p w14:paraId="0D43D9C1" w14:textId="4C6249F9" w:rsidR="00123CE6" w:rsidRDefault="00244770" w:rsidP="003C6EA8">
      <w:pPr>
        <w:autoSpaceDE w:val="0"/>
        <w:autoSpaceDN w:val="0"/>
        <w:adjustRightInd w:val="0"/>
        <w:rPr>
          <w:rFonts w:eastAsia="SimSun" w:cs="Arial"/>
          <w:lang w:val="zh-CN" w:eastAsia="zh-CN"/>
        </w:rPr>
      </w:pPr>
      <w:r w:rsidRPr="00F11E5C">
        <w:rPr>
          <w:rFonts w:eastAsia="SimSun" w:cs="Arial" w:hint="eastAsia"/>
          <w:lang w:val="zh-CN" w:eastAsia="zh-CN"/>
        </w:rPr>
        <w:t>完成</w:t>
      </w:r>
      <w:r w:rsidR="008167AD" w:rsidRPr="00C056D0">
        <w:rPr>
          <w:rFonts w:eastAsia="SimSun" w:cs="Arial" w:hint="eastAsia"/>
          <w:lang w:eastAsia="zh-CN"/>
        </w:rPr>
        <w:t>现场检验</w:t>
      </w:r>
      <w:r w:rsidR="001F51AE">
        <w:rPr>
          <w:rFonts w:eastAsia="SimSun" w:cs="Arial" w:hint="eastAsia"/>
          <w:lang w:val="zh-CN" w:eastAsia="zh-CN"/>
        </w:rPr>
        <w:t>和所有</w:t>
      </w:r>
      <w:r w:rsidR="008167AD">
        <w:rPr>
          <w:rFonts w:eastAsia="SimSun" w:cs="Arial" w:hint="eastAsia"/>
          <w:lang w:val="zh-CN" w:eastAsia="zh-CN"/>
        </w:rPr>
        <w:t>文件审核</w:t>
      </w:r>
      <w:r w:rsidR="00123CE6" w:rsidRPr="00F11E5C">
        <w:rPr>
          <w:rFonts w:eastAsia="SimSun" w:cs="Arial" w:hint="eastAsia"/>
          <w:lang w:val="zh-CN" w:eastAsia="zh-CN"/>
        </w:rPr>
        <w:t>后，对符合认证要求的，</w:t>
      </w:r>
      <w:r w:rsidR="00123CE6" w:rsidRPr="00F11E5C">
        <w:rPr>
          <w:rFonts w:eastAsia="SimSun" w:cs="Arial"/>
          <w:lang w:val="zh-CN" w:eastAsia="zh-CN"/>
        </w:rPr>
        <w:t>将在提供所有文件之后</w:t>
      </w:r>
      <w:r w:rsidR="00123CE6" w:rsidRPr="00F11E5C">
        <w:rPr>
          <w:rFonts w:eastAsia="SimSun" w:cs="Arial"/>
          <w:lang w:eastAsia="zh-CN"/>
        </w:rPr>
        <w:t>2</w:t>
      </w:r>
      <w:r w:rsidR="00123CE6" w:rsidRPr="00F11E5C">
        <w:rPr>
          <w:rFonts w:eastAsia="SimSun" w:cs="Arial"/>
          <w:lang w:val="zh-CN" w:eastAsia="zh-CN"/>
        </w:rPr>
        <w:t>周</w:t>
      </w:r>
      <w:r w:rsidR="00123CE6" w:rsidRPr="00F11E5C">
        <w:rPr>
          <w:rFonts w:eastAsia="SimSun" w:cs="Arial" w:hint="eastAsia"/>
          <w:lang w:val="zh-CN" w:eastAsia="zh-CN"/>
        </w:rPr>
        <w:t>颁发认证证书</w:t>
      </w:r>
    </w:p>
    <w:p w14:paraId="7F0580CC" w14:textId="77777777" w:rsidR="00F11E5C" w:rsidRPr="00F11E5C" w:rsidRDefault="00F11E5C" w:rsidP="003C6EA8">
      <w:pPr>
        <w:autoSpaceDE w:val="0"/>
        <w:autoSpaceDN w:val="0"/>
        <w:adjustRightInd w:val="0"/>
        <w:rPr>
          <w:rFonts w:eastAsia="SimSun" w:cs="Arial"/>
          <w:lang w:val="zh-CN" w:eastAsia="zh-CN"/>
        </w:rPr>
      </w:pPr>
    </w:p>
    <w:p w14:paraId="112B2173" w14:textId="77777777" w:rsidR="00123CE6" w:rsidRPr="00F11E5C" w:rsidRDefault="00123CE6" w:rsidP="003C6EA8">
      <w:pPr>
        <w:pStyle w:val="ListParagraph"/>
        <w:numPr>
          <w:ilvl w:val="1"/>
          <w:numId w:val="9"/>
        </w:numPr>
        <w:autoSpaceDE w:val="0"/>
        <w:autoSpaceDN w:val="0"/>
        <w:adjustRightInd w:val="0"/>
        <w:rPr>
          <w:rFonts w:eastAsia="SimSun" w:cs="Arial"/>
          <w:b/>
          <w:bCs/>
          <w:color w:val="000000"/>
          <w:lang w:eastAsia="zh-CN"/>
        </w:rPr>
      </w:pPr>
      <w:r w:rsidRPr="00F11E5C">
        <w:rPr>
          <w:rFonts w:eastAsia="SimSun" w:cs="Arial"/>
          <w:b/>
          <w:bCs/>
          <w:color w:val="000000"/>
          <w:lang w:eastAsia="zh-CN"/>
        </w:rPr>
        <w:t xml:space="preserve">Stop the </w:t>
      </w:r>
      <w:proofErr w:type="gramStart"/>
      <w:r w:rsidRPr="00F11E5C">
        <w:rPr>
          <w:rFonts w:eastAsia="SimSun" w:cs="Arial"/>
          <w:b/>
          <w:bCs/>
          <w:color w:val="000000"/>
          <w:lang w:eastAsia="zh-CN"/>
        </w:rPr>
        <w:t>certification</w:t>
      </w:r>
      <w:r w:rsidRPr="00F11E5C">
        <w:rPr>
          <w:rFonts w:eastAsia="SimSun" w:cs="Arial" w:hint="eastAsia"/>
          <w:b/>
          <w:bCs/>
          <w:color w:val="000000"/>
          <w:lang w:eastAsia="zh-CN"/>
        </w:rPr>
        <w:t>认证终止</w:t>
      </w:r>
      <w:proofErr w:type="gramEnd"/>
    </w:p>
    <w:p w14:paraId="3EAEFEB0" w14:textId="77777777" w:rsidR="00123CE6" w:rsidRPr="00E87C6B" w:rsidRDefault="00244770" w:rsidP="003C6EA8">
      <w:pPr>
        <w:rPr>
          <w:rFonts w:eastAsia="SimSun" w:cs="Arial"/>
          <w:lang w:val="zh-CN" w:eastAsia="zh-CN"/>
        </w:rPr>
      </w:pPr>
      <w:r>
        <w:rPr>
          <w:rFonts w:eastAsia="SimSun" w:cs="Arial" w:hint="eastAsia"/>
          <w:lang w:val="zh-CN" w:eastAsia="zh-CN"/>
        </w:rPr>
        <w:t>当</w:t>
      </w:r>
      <w:r w:rsidR="001F51AE" w:rsidRPr="002425A9">
        <w:rPr>
          <w:rFonts w:eastAsia="SimSun" w:cs="Arial" w:hint="eastAsia"/>
          <w:lang w:val="zh-CN" w:eastAsia="zh-CN"/>
        </w:rPr>
        <w:t>试验不合格</w:t>
      </w:r>
      <w:r w:rsidR="001F51AE">
        <w:rPr>
          <w:rFonts w:eastAsia="SimSun" w:cs="Arial" w:hint="eastAsia"/>
          <w:lang w:val="zh-CN" w:eastAsia="zh-CN"/>
        </w:rPr>
        <w:t>或</w:t>
      </w:r>
      <w:r>
        <w:rPr>
          <w:rFonts w:eastAsia="SimSun" w:cs="Arial" w:hint="eastAsia"/>
          <w:lang w:val="zh-CN" w:eastAsia="zh-CN"/>
        </w:rPr>
        <w:t>现场检验</w:t>
      </w:r>
      <w:r w:rsidR="00123CE6" w:rsidRPr="00E87C6B">
        <w:rPr>
          <w:rFonts w:eastAsia="SimSun" w:cs="Arial" w:hint="eastAsia"/>
          <w:lang w:val="zh-CN" w:eastAsia="zh-CN"/>
        </w:rPr>
        <w:t>不通过，</w:t>
      </w:r>
      <w:r w:rsidR="00123CE6" w:rsidRPr="00E87C6B">
        <w:rPr>
          <w:rFonts w:eastAsia="SimSun" w:cs="Arial" w:hint="eastAsia"/>
          <w:lang w:val="zh-CN" w:eastAsia="zh-CN"/>
        </w:rPr>
        <w:t>TRCHN</w:t>
      </w:r>
      <w:r w:rsidR="00123CE6" w:rsidRPr="00E87C6B">
        <w:rPr>
          <w:rFonts w:eastAsia="SimSun" w:cs="Arial" w:hint="eastAsia"/>
          <w:lang w:val="zh-CN" w:eastAsia="zh-CN"/>
        </w:rPr>
        <w:t>做出不合格决定，终止认证。终止认证后，如要继续申请，按新申请进行。</w:t>
      </w:r>
    </w:p>
    <w:p w14:paraId="32C0CA03" w14:textId="77777777" w:rsidR="006B4869" w:rsidRPr="00E87C6B" w:rsidRDefault="006B4869" w:rsidP="003C6EA8">
      <w:pPr>
        <w:rPr>
          <w:rFonts w:eastAsia="SimSun" w:cs="Arial"/>
          <w:lang w:val="zh-CN" w:eastAsia="zh-CN"/>
        </w:rPr>
      </w:pPr>
    </w:p>
    <w:p w14:paraId="2912B2C0" w14:textId="77777777" w:rsidR="001F51AE" w:rsidRPr="001F51AE" w:rsidRDefault="00123CE6" w:rsidP="003C6EA8">
      <w:pPr>
        <w:pStyle w:val="ListParagraph"/>
        <w:numPr>
          <w:ilvl w:val="0"/>
          <w:numId w:val="7"/>
        </w:numPr>
        <w:autoSpaceDE w:val="0"/>
        <w:autoSpaceDN w:val="0"/>
        <w:adjustRightInd w:val="0"/>
        <w:ind w:left="360"/>
        <w:jc w:val="both"/>
        <w:rPr>
          <w:rFonts w:eastAsia="SimSun" w:cs="Arial"/>
          <w:color w:val="000000" w:themeColor="text1"/>
          <w:lang w:eastAsia="zh-CN"/>
        </w:rPr>
      </w:pPr>
      <w:r w:rsidRPr="00F11E5C">
        <w:rPr>
          <w:rFonts w:eastAsia="SimSun" w:cs="Arial"/>
          <w:b/>
          <w:bCs/>
          <w:color w:val="000000"/>
          <w:lang w:eastAsia="zh-CN"/>
        </w:rPr>
        <w:t>Follow-up surveillance</w:t>
      </w:r>
      <w:r w:rsidRPr="00F11E5C">
        <w:rPr>
          <w:rFonts w:eastAsia="SimSun" w:cs="Arial" w:hint="eastAsia"/>
          <w:b/>
          <w:bCs/>
          <w:color w:val="000000"/>
          <w:lang w:eastAsia="zh-CN"/>
        </w:rPr>
        <w:t>获证后监督</w:t>
      </w:r>
      <w:r w:rsidR="00D81724" w:rsidRPr="00F11E5C">
        <w:rPr>
          <w:rFonts w:eastAsia="SimSun" w:cs="Arial" w:hint="eastAsia"/>
          <w:b/>
          <w:bCs/>
          <w:color w:val="000000"/>
          <w:lang w:eastAsia="zh-CN"/>
        </w:rPr>
        <w:t xml:space="preserve"> </w:t>
      </w:r>
    </w:p>
    <w:p w14:paraId="4D604B89" w14:textId="77777777" w:rsidR="001F51AE" w:rsidRDefault="001F51AE" w:rsidP="003C6EA8">
      <w:pPr>
        <w:autoSpaceDE w:val="0"/>
        <w:autoSpaceDN w:val="0"/>
        <w:adjustRightInd w:val="0"/>
        <w:jc w:val="both"/>
        <w:rPr>
          <w:rFonts w:eastAsia="SimSun" w:cs="Arial"/>
          <w:color w:val="000000" w:themeColor="text1"/>
          <w:lang w:eastAsia="zh-CN"/>
        </w:rPr>
      </w:pPr>
    </w:p>
    <w:p w14:paraId="023EB42B" w14:textId="68C1B5E7" w:rsidR="001F51AE" w:rsidRDefault="001F51AE" w:rsidP="003C6EA8">
      <w:pPr>
        <w:autoSpaceDE w:val="0"/>
        <w:autoSpaceDN w:val="0"/>
        <w:adjustRightInd w:val="0"/>
        <w:jc w:val="both"/>
        <w:rPr>
          <w:rFonts w:eastAsia="SimSun" w:cs="Arial"/>
          <w:color w:val="000000" w:themeColor="text1"/>
          <w:lang w:eastAsia="zh-CN"/>
        </w:rPr>
      </w:pPr>
      <w:r w:rsidRPr="001F51AE">
        <w:rPr>
          <w:rFonts w:eastAsia="SimSun" w:cs="Arial" w:hint="eastAsia"/>
          <w:color w:val="000000" w:themeColor="text1"/>
          <w:lang w:eastAsia="zh-CN"/>
        </w:rPr>
        <w:t>获证后须对</w:t>
      </w:r>
      <w:r w:rsidR="00956BD2">
        <w:rPr>
          <w:rFonts w:eastAsia="SimSun" w:cs="Arial" w:hint="eastAsia"/>
          <w:color w:val="000000" w:themeColor="text1"/>
          <w:lang w:eastAsia="zh-CN"/>
        </w:rPr>
        <w:t>供</w:t>
      </w:r>
      <w:proofErr w:type="gramStart"/>
      <w:r w:rsidR="00956BD2">
        <w:rPr>
          <w:rFonts w:eastAsia="SimSun" w:cs="Arial" w:hint="eastAsia"/>
          <w:color w:val="000000" w:themeColor="text1"/>
          <w:lang w:eastAsia="zh-CN"/>
        </w:rPr>
        <w:t>氢系统</w:t>
      </w:r>
      <w:proofErr w:type="gramEnd"/>
      <w:r w:rsidRPr="001F51AE">
        <w:rPr>
          <w:rFonts w:eastAsia="SimSun" w:cs="Arial" w:hint="eastAsia"/>
          <w:color w:val="000000" w:themeColor="text1"/>
          <w:lang w:eastAsia="zh-CN"/>
        </w:rPr>
        <w:t>进行年度现场检验，以确保获证产品持续符合认证要求。</w:t>
      </w:r>
    </w:p>
    <w:p w14:paraId="3A929097" w14:textId="77777777" w:rsidR="001F51AE" w:rsidRDefault="001F51AE" w:rsidP="003C6EA8">
      <w:pPr>
        <w:pStyle w:val="ListParagraph"/>
        <w:autoSpaceDE w:val="0"/>
        <w:autoSpaceDN w:val="0"/>
        <w:adjustRightInd w:val="0"/>
        <w:ind w:left="360"/>
        <w:jc w:val="both"/>
        <w:rPr>
          <w:rFonts w:eastAsia="SimSun" w:cs="Arial"/>
          <w:b/>
          <w:color w:val="000000" w:themeColor="text1"/>
          <w:lang w:eastAsia="zh-CN"/>
        </w:rPr>
      </w:pPr>
    </w:p>
    <w:p w14:paraId="23C1C8D3" w14:textId="77777777" w:rsidR="001F51AE" w:rsidRPr="001F51AE" w:rsidRDefault="001F51AE" w:rsidP="003C6EA8">
      <w:pPr>
        <w:pStyle w:val="ListParagraph"/>
        <w:numPr>
          <w:ilvl w:val="1"/>
          <w:numId w:val="12"/>
        </w:numPr>
        <w:autoSpaceDE w:val="0"/>
        <w:autoSpaceDN w:val="0"/>
        <w:adjustRightInd w:val="0"/>
        <w:jc w:val="both"/>
        <w:rPr>
          <w:rFonts w:eastAsia="SimSun" w:cs="Arial"/>
          <w:b/>
          <w:color w:val="000000" w:themeColor="text1"/>
          <w:lang w:eastAsia="zh-CN"/>
        </w:rPr>
      </w:pPr>
      <w:r w:rsidRPr="001F51AE">
        <w:rPr>
          <w:rFonts w:eastAsia="SimSun" w:cs="Arial"/>
          <w:b/>
          <w:color w:val="000000" w:themeColor="text1"/>
          <w:lang w:eastAsia="zh-CN"/>
        </w:rPr>
        <w:t>S</w:t>
      </w:r>
      <w:r w:rsidRPr="001F51AE">
        <w:rPr>
          <w:rFonts w:eastAsia="SimSun" w:cs="Arial" w:hint="eastAsia"/>
          <w:b/>
          <w:color w:val="000000" w:themeColor="text1"/>
          <w:lang w:eastAsia="zh-CN"/>
        </w:rPr>
        <w:t>urveillance</w:t>
      </w:r>
      <w:r w:rsidRPr="001F51AE">
        <w:rPr>
          <w:rFonts w:eastAsia="SimSun" w:cs="Arial"/>
          <w:b/>
          <w:color w:val="000000" w:themeColor="text1"/>
          <w:lang w:eastAsia="zh-CN"/>
        </w:rPr>
        <w:t xml:space="preserve"> inspection</w:t>
      </w:r>
      <w:r w:rsidRPr="001F51AE">
        <w:rPr>
          <w:rFonts w:eastAsia="SimSun" w:cs="Arial" w:hint="eastAsia"/>
          <w:b/>
          <w:color w:val="000000" w:themeColor="text1"/>
          <w:lang w:eastAsia="zh-CN"/>
        </w:rPr>
        <w:t>监督检查时间</w:t>
      </w:r>
    </w:p>
    <w:p w14:paraId="5C421A92" w14:textId="77777777" w:rsidR="001F51AE" w:rsidRPr="001F51AE" w:rsidRDefault="001F51AE" w:rsidP="003C6EA8">
      <w:pPr>
        <w:autoSpaceDE w:val="0"/>
        <w:autoSpaceDN w:val="0"/>
        <w:adjustRightInd w:val="0"/>
        <w:jc w:val="both"/>
        <w:rPr>
          <w:rFonts w:eastAsia="SimSun" w:cs="Arial"/>
          <w:color w:val="000000" w:themeColor="text1"/>
          <w:lang w:eastAsia="zh-CN"/>
        </w:rPr>
      </w:pPr>
    </w:p>
    <w:p w14:paraId="6F023DA9" w14:textId="77777777" w:rsidR="00996C19" w:rsidRPr="001F51AE" w:rsidRDefault="001F51AE" w:rsidP="003C6EA8">
      <w:pPr>
        <w:autoSpaceDE w:val="0"/>
        <w:autoSpaceDN w:val="0"/>
        <w:adjustRightInd w:val="0"/>
        <w:jc w:val="both"/>
        <w:rPr>
          <w:rFonts w:eastAsia="SimSun" w:cs="Arial"/>
          <w:lang w:val="zh-CN" w:eastAsia="zh-CN"/>
        </w:rPr>
      </w:pPr>
      <w:r w:rsidRPr="001F51AE">
        <w:rPr>
          <w:rFonts w:eastAsia="SimSun" w:cs="Arial" w:hint="eastAsia"/>
          <w:lang w:val="zh-CN" w:eastAsia="zh-CN"/>
        </w:rPr>
        <w:lastRenderedPageBreak/>
        <w:t>一般情况下，应在获证后的</w:t>
      </w:r>
      <w:r w:rsidRPr="001F51AE">
        <w:rPr>
          <w:rFonts w:eastAsia="SimSun" w:cs="Arial" w:hint="eastAsia"/>
          <w:lang w:val="zh-CN" w:eastAsia="zh-CN"/>
        </w:rPr>
        <w:t>12</w:t>
      </w:r>
      <w:r w:rsidRPr="001F51AE">
        <w:rPr>
          <w:rFonts w:eastAsia="SimSun" w:cs="Arial" w:hint="eastAsia"/>
          <w:lang w:val="zh-CN" w:eastAsia="zh-CN"/>
        </w:rPr>
        <w:t>个月内安排监督检查，每次</w:t>
      </w:r>
      <w:r w:rsidR="00D81724" w:rsidRPr="001F51AE">
        <w:rPr>
          <w:rFonts w:eastAsia="SimSun" w:cs="Arial" w:hint="eastAsia"/>
          <w:lang w:val="zh-CN" w:eastAsia="zh-CN"/>
        </w:rPr>
        <w:t>监督</w:t>
      </w:r>
      <w:r w:rsidRPr="001F51AE">
        <w:rPr>
          <w:rFonts w:eastAsia="SimSun" w:cs="Arial" w:hint="eastAsia"/>
          <w:lang w:val="zh-CN" w:eastAsia="zh-CN"/>
        </w:rPr>
        <w:t>检查间隔不</w:t>
      </w:r>
      <w:r w:rsidR="00D81724" w:rsidRPr="001F51AE">
        <w:rPr>
          <w:rFonts w:eastAsia="SimSun" w:cs="Arial" w:hint="eastAsia"/>
          <w:lang w:val="zh-CN" w:eastAsia="zh-CN"/>
        </w:rPr>
        <w:t>超过</w:t>
      </w:r>
      <w:r w:rsidR="00D81724" w:rsidRPr="001F51AE">
        <w:rPr>
          <w:rFonts w:eastAsia="SimSun" w:cs="Arial" w:hint="eastAsia"/>
          <w:lang w:val="zh-CN" w:eastAsia="zh-CN"/>
        </w:rPr>
        <w:t>12</w:t>
      </w:r>
      <w:r w:rsidR="00D81724" w:rsidRPr="001F51AE">
        <w:rPr>
          <w:rFonts w:eastAsia="SimSun" w:cs="Arial" w:hint="eastAsia"/>
          <w:lang w:val="zh-CN" w:eastAsia="zh-CN"/>
        </w:rPr>
        <w:t>个月。</w:t>
      </w:r>
      <w:r w:rsidRPr="001F51AE">
        <w:rPr>
          <w:rFonts w:eastAsia="SimSun" w:cs="Arial" w:hint="eastAsia"/>
          <w:lang w:val="zh-CN" w:eastAsia="zh-CN"/>
        </w:rPr>
        <w:t>依据实际情况，</w:t>
      </w:r>
      <w:r w:rsidRPr="001F51AE">
        <w:rPr>
          <w:rFonts w:eastAsia="SimSun" w:cs="Arial" w:hint="eastAsia"/>
          <w:lang w:val="zh-CN" w:eastAsia="zh-CN"/>
        </w:rPr>
        <w:t>T</w:t>
      </w:r>
      <w:r w:rsidRPr="001F51AE">
        <w:rPr>
          <w:rFonts w:eastAsia="SimSun" w:cs="Arial"/>
          <w:lang w:val="zh-CN" w:eastAsia="zh-CN"/>
        </w:rPr>
        <w:t>RCHN</w:t>
      </w:r>
      <w:r w:rsidRPr="001F51AE">
        <w:rPr>
          <w:rFonts w:eastAsia="SimSun" w:cs="Arial" w:hint="eastAsia"/>
          <w:lang w:val="zh-CN" w:eastAsia="zh-CN"/>
        </w:rPr>
        <w:t>可以按年度调整监督检查时间。若发生下述情况之一可增加频次：</w:t>
      </w:r>
    </w:p>
    <w:p w14:paraId="44046871" w14:textId="77777777" w:rsidR="001F51AE" w:rsidRPr="001F51AE" w:rsidRDefault="001F51AE" w:rsidP="003C6EA8">
      <w:pPr>
        <w:pStyle w:val="ListParagraph"/>
        <w:numPr>
          <w:ilvl w:val="0"/>
          <w:numId w:val="13"/>
        </w:numPr>
        <w:autoSpaceDE w:val="0"/>
        <w:autoSpaceDN w:val="0"/>
        <w:adjustRightInd w:val="0"/>
        <w:jc w:val="both"/>
        <w:rPr>
          <w:rFonts w:eastAsia="SimSun" w:cs="Arial"/>
          <w:lang w:val="zh-CN" w:eastAsia="zh-CN"/>
        </w:rPr>
      </w:pPr>
      <w:r w:rsidRPr="001F51AE">
        <w:rPr>
          <w:rFonts w:eastAsia="SimSun" w:cs="Arial" w:hint="eastAsia"/>
          <w:lang w:val="zh-CN" w:eastAsia="zh-CN"/>
        </w:rPr>
        <w:t>获证产品出现严重质量问题或用户提出严重投诉并经查实为产品问题的；</w:t>
      </w:r>
    </w:p>
    <w:p w14:paraId="78278E30" w14:textId="77777777" w:rsidR="001F51AE" w:rsidRPr="001F51AE" w:rsidRDefault="001F51AE" w:rsidP="003C6EA8">
      <w:pPr>
        <w:pStyle w:val="ListParagraph"/>
        <w:numPr>
          <w:ilvl w:val="0"/>
          <w:numId w:val="13"/>
        </w:numPr>
        <w:autoSpaceDE w:val="0"/>
        <w:autoSpaceDN w:val="0"/>
        <w:adjustRightInd w:val="0"/>
        <w:jc w:val="both"/>
        <w:rPr>
          <w:rFonts w:eastAsia="SimSun" w:cs="Arial"/>
          <w:lang w:val="zh-CN" w:eastAsia="zh-CN"/>
        </w:rPr>
      </w:pPr>
      <w:r w:rsidRPr="001F51AE">
        <w:rPr>
          <w:rFonts w:eastAsia="SimSun" w:cs="Arial"/>
          <w:lang w:val="zh-CN" w:eastAsia="zh-CN"/>
        </w:rPr>
        <w:t>TRCHN</w:t>
      </w:r>
      <w:r w:rsidRPr="001F51AE">
        <w:rPr>
          <w:rFonts w:eastAsia="SimSun" w:cs="Arial" w:hint="eastAsia"/>
          <w:lang w:val="zh-CN" w:eastAsia="zh-CN"/>
        </w:rPr>
        <w:t>有足够理由对获证产品与认证依据标准的符合性提出质疑时；</w:t>
      </w:r>
    </w:p>
    <w:p w14:paraId="2086D128" w14:textId="77777777" w:rsidR="001F51AE" w:rsidRPr="001F51AE" w:rsidRDefault="001F51AE" w:rsidP="003C6EA8">
      <w:pPr>
        <w:pStyle w:val="ListParagraph"/>
        <w:numPr>
          <w:ilvl w:val="0"/>
          <w:numId w:val="13"/>
        </w:numPr>
        <w:autoSpaceDE w:val="0"/>
        <w:autoSpaceDN w:val="0"/>
        <w:adjustRightInd w:val="0"/>
        <w:jc w:val="both"/>
        <w:rPr>
          <w:rFonts w:eastAsia="SimSun" w:cs="Arial"/>
          <w:lang w:val="zh-CN" w:eastAsia="zh-CN"/>
        </w:rPr>
      </w:pPr>
      <w:r w:rsidRPr="001F51AE">
        <w:rPr>
          <w:rFonts w:eastAsia="SimSun" w:cs="Arial" w:hint="eastAsia"/>
          <w:lang w:val="zh-CN" w:eastAsia="zh-CN"/>
        </w:rPr>
        <w:t>有足够信息表明制造商、生产厂由于变更组织机构、生产条件、质量管理体系等而可能影响产品符合性或一致性时；</w:t>
      </w:r>
    </w:p>
    <w:p w14:paraId="6F12BFF9" w14:textId="77777777" w:rsidR="002F32E4" w:rsidRDefault="002F32E4" w:rsidP="003C6EA8">
      <w:pPr>
        <w:rPr>
          <w:rFonts w:eastAsia="SimSun" w:cs="Arial"/>
          <w:lang w:eastAsia="zh-CN"/>
        </w:rPr>
      </w:pPr>
    </w:p>
    <w:p w14:paraId="3D5BA87F" w14:textId="77777777" w:rsidR="001F51AE" w:rsidRPr="001F51AE" w:rsidRDefault="001F51AE" w:rsidP="003C6EA8">
      <w:pPr>
        <w:pStyle w:val="ListParagraph"/>
        <w:numPr>
          <w:ilvl w:val="1"/>
          <w:numId w:val="12"/>
        </w:numPr>
        <w:autoSpaceDE w:val="0"/>
        <w:autoSpaceDN w:val="0"/>
        <w:adjustRightInd w:val="0"/>
        <w:jc w:val="both"/>
        <w:rPr>
          <w:rFonts w:eastAsia="SimSun" w:cs="Arial"/>
          <w:b/>
          <w:color w:val="000000" w:themeColor="text1"/>
          <w:lang w:eastAsia="zh-CN"/>
        </w:rPr>
      </w:pPr>
      <w:r w:rsidRPr="001F51AE">
        <w:rPr>
          <w:rFonts w:eastAsia="SimSun" w:cs="Arial"/>
          <w:b/>
          <w:color w:val="000000" w:themeColor="text1"/>
          <w:lang w:eastAsia="zh-CN"/>
        </w:rPr>
        <w:t>F</w:t>
      </w:r>
      <w:r w:rsidRPr="001F51AE">
        <w:rPr>
          <w:rFonts w:eastAsia="SimSun" w:cs="Arial" w:hint="eastAsia"/>
          <w:b/>
          <w:color w:val="000000" w:themeColor="text1"/>
          <w:lang w:eastAsia="zh-CN"/>
        </w:rPr>
        <w:t>ollow-up surveillance content</w:t>
      </w:r>
      <w:r w:rsidRPr="001F51AE">
        <w:rPr>
          <w:rFonts w:eastAsia="SimSun" w:cs="Arial"/>
          <w:b/>
          <w:color w:val="000000" w:themeColor="text1"/>
          <w:lang w:eastAsia="zh-CN"/>
        </w:rPr>
        <w:t xml:space="preserve"> </w:t>
      </w:r>
      <w:r w:rsidRPr="001F51AE">
        <w:rPr>
          <w:rFonts w:eastAsia="SimSun" w:cs="Arial" w:hint="eastAsia"/>
          <w:b/>
          <w:color w:val="000000" w:themeColor="text1"/>
          <w:lang w:eastAsia="zh-CN"/>
        </w:rPr>
        <w:t>监督检查的内容</w:t>
      </w:r>
    </w:p>
    <w:p w14:paraId="005BDF7D" w14:textId="77777777" w:rsidR="001F51AE" w:rsidRDefault="001F51AE" w:rsidP="003C6EA8">
      <w:pPr>
        <w:rPr>
          <w:rFonts w:eastAsia="SimSun" w:cs="Arial"/>
          <w:lang w:eastAsia="zh-CN"/>
        </w:rPr>
      </w:pPr>
    </w:p>
    <w:p w14:paraId="5F997F99" w14:textId="77777777" w:rsidR="001F51AE" w:rsidRPr="003C6EA8" w:rsidRDefault="001F51AE" w:rsidP="003C6EA8">
      <w:pPr>
        <w:rPr>
          <w:rFonts w:eastAsia="SimSun" w:cs="Arial"/>
          <w:szCs w:val="21"/>
          <w:lang w:eastAsia="zh-CN"/>
        </w:rPr>
      </w:pPr>
      <w:r w:rsidRPr="003C6EA8">
        <w:rPr>
          <w:rFonts w:eastAsia="SimSun" w:cs="Arial" w:hint="eastAsia"/>
          <w:szCs w:val="21"/>
          <w:lang w:eastAsia="zh-CN"/>
        </w:rPr>
        <w:t>监督检查的内容为工厂质量保证能力和产品一致性检查。</w:t>
      </w:r>
    </w:p>
    <w:p w14:paraId="1EC0EB79" w14:textId="77777777" w:rsidR="003E2FC3" w:rsidRPr="003C6EA8" w:rsidRDefault="003E2FC3" w:rsidP="003C6EA8">
      <w:pPr>
        <w:rPr>
          <w:rFonts w:eastAsia="SimSun" w:cs="Arial"/>
          <w:szCs w:val="21"/>
          <w:lang w:eastAsia="zh-CN"/>
        </w:rPr>
      </w:pPr>
    </w:p>
    <w:p w14:paraId="74F4094E" w14:textId="56702FE0" w:rsidR="003E2FC3" w:rsidRPr="003C6EA8" w:rsidRDefault="00A73B37" w:rsidP="003C6EA8">
      <w:pPr>
        <w:rPr>
          <w:rFonts w:eastAsia="SimSun" w:cs="Arial"/>
          <w:szCs w:val="21"/>
          <w:lang w:eastAsia="zh-CN"/>
        </w:rPr>
      </w:pPr>
      <w:r w:rsidRPr="003C6EA8">
        <w:rPr>
          <w:rFonts w:eastAsia="SimSun" w:cs="Arial" w:hint="eastAsia"/>
          <w:szCs w:val="21"/>
          <w:lang w:eastAsia="zh-CN"/>
        </w:rPr>
        <w:t>依据标准：</w:t>
      </w:r>
      <w:r w:rsidR="00A40936" w:rsidRPr="00836C46">
        <w:rPr>
          <w:rFonts w:eastAsia="SimSun" w:cs="Arial"/>
          <w:color w:val="000000" w:themeColor="text1"/>
          <w:lang w:eastAsia="zh-CN"/>
        </w:rPr>
        <w:t>GB</w:t>
      </w:r>
      <w:r w:rsidR="00A40936" w:rsidRPr="00836C46">
        <w:rPr>
          <w:rFonts w:eastAsia="SimSun" w:cs="Arial" w:hint="eastAsia"/>
          <w:color w:val="000000" w:themeColor="text1"/>
          <w:lang w:eastAsia="zh-CN"/>
        </w:rPr>
        <w:t>/</w:t>
      </w:r>
      <w:r w:rsidR="00A40936" w:rsidRPr="00836C46">
        <w:rPr>
          <w:rFonts w:eastAsia="SimSun" w:cs="Arial"/>
          <w:color w:val="000000" w:themeColor="text1"/>
          <w:lang w:eastAsia="zh-CN"/>
        </w:rPr>
        <w:t>T 29729-2022</w:t>
      </w:r>
      <w:r w:rsidR="00A40936">
        <w:rPr>
          <w:rFonts w:eastAsia="SimSun" w:cs="Arial" w:hint="eastAsia"/>
          <w:color w:val="000000" w:themeColor="text1"/>
          <w:lang w:eastAsia="zh-CN"/>
        </w:rPr>
        <w:t>及</w:t>
      </w:r>
      <w:r w:rsidR="00A40936">
        <w:rPr>
          <w:rFonts w:eastAsia="SimSun" w:cs="Arial" w:hint="eastAsia"/>
          <w:color w:val="000000" w:themeColor="text1"/>
          <w:lang w:eastAsia="zh-CN"/>
        </w:rPr>
        <w:t>T/CAAMTB 53-</w:t>
      </w:r>
      <w:proofErr w:type="gramStart"/>
      <w:r w:rsidR="00A40936">
        <w:rPr>
          <w:rFonts w:eastAsia="SimSun" w:cs="Arial" w:hint="eastAsia"/>
          <w:color w:val="000000" w:themeColor="text1"/>
          <w:lang w:eastAsia="zh-CN"/>
        </w:rPr>
        <w:t>2021</w:t>
      </w:r>
      <w:r w:rsidR="000D193F" w:rsidRPr="003C6EA8">
        <w:rPr>
          <w:rFonts w:eastAsia="SimSun" w:cs="Arial" w:hint="eastAsia"/>
          <w:szCs w:val="21"/>
          <w:lang w:eastAsia="zh-CN"/>
        </w:rPr>
        <w:t>评审要求</w:t>
      </w:r>
      <w:r w:rsidR="008A1C60" w:rsidRPr="003C6EA8">
        <w:rPr>
          <w:rFonts w:eastAsia="SimSun" w:cs="Arial"/>
          <w:szCs w:val="21"/>
          <w:lang w:eastAsia="zh-CN"/>
        </w:rPr>
        <w:t xml:space="preserve"> </w:t>
      </w:r>
      <w:r w:rsidRPr="003C6EA8">
        <w:rPr>
          <w:rFonts w:eastAsia="SimSun" w:cs="Arial" w:hint="eastAsia"/>
          <w:szCs w:val="21"/>
          <w:lang w:eastAsia="zh-CN"/>
        </w:rPr>
        <w:t>；</w:t>
      </w:r>
      <w:proofErr w:type="gramEnd"/>
    </w:p>
    <w:p w14:paraId="4CA77795" w14:textId="2147B6ED" w:rsidR="00B357EE" w:rsidRPr="003C6EA8" w:rsidRDefault="00B357EE" w:rsidP="003C6EA8">
      <w:pPr>
        <w:rPr>
          <w:rFonts w:eastAsia="SimSun" w:cs="Arial"/>
          <w:szCs w:val="21"/>
          <w:lang w:eastAsia="zh-CN"/>
        </w:rPr>
      </w:pPr>
      <w:r w:rsidRPr="003C6EA8">
        <w:rPr>
          <w:rFonts w:eastAsia="SimSun" w:cs="Arial" w:hint="eastAsia"/>
          <w:szCs w:val="21"/>
          <w:lang w:eastAsia="zh-CN"/>
        </w:rPr>
        <w:t>针对</w:t>
      </w:r>
      <w:r w:rsidR="00730804">
        <w:rPr>
          <w:rFonts w:eastAsia="SimSun" w:cs="Arial" w:hint="eastAsia"/>
          <w:szCs w:val="21"/>
          <w:lang w:eastAsia="zh-CN"/>
        </w:rPr>
        <w:t>供氢系统</w:t>
      </w:r>
      <w:r w:rsidRPr="003C6EA8">
        <w:rPr>
          <w:rFonts w:eastAsia="SimSun" w:cs="Arial" w:hint="eastAsia"/>
          <w:szCs w:val="21"/>
          <w:lang w:eastAsia="zh-CN"/>
        </w:rPr>
        <w:t>安全及符合性评估工作需要覆盖并满足</w:t>
      </w:r>
      <w:r w:rsidR="00A40936" w:rsidRPr="00836C46">
        <w:rPr>
          <w:rFonts w:eastAsia="SimSun" w:cs="Arial"/>
          <w:color w:val="000000" w:themeColor="text1"/>
          <w:lang w:eastAsia="zh-CN"/>
        </w:rPr>
        <w:t>GB</w:t>
      </w:r>
      <w:r w:rsidR="00A40936" w:rsidRPr="00836C46">
        <w:rPr>
          <w:rFonts w:eastAsia="SimSun" w:cs="Arial" w:hint="eastAsia"/>
          <w:color w:val="000000" w:themeColor="text1"/>
          <w:lang w:eastAsia="zh-CN"/>
        </w:rPr>
        <w:t>/</w:t>
      </w:r>
      <w:r w:rsidR="00A40936" w:rsidRPr="00836C46">
        <w:rPr>
          <w:rFonts w:eastAsia="SimSun" w:cs="Arial"/>
          <w:color w:val="000000" w:themeColor="text1"/>
          <w:lang w:eastAsia="zh-CN"/>
        </w:rPr>
        <w:t>T 29729-2022</w:t>
      </w:r>
      <w:r w:rsidR="00A40936">
        <w:rPr>
          <w:rFonts w:eastAsia="SimSun" w:cs="Arial" w:hint="eastAsia"/>
          <w:color w:val="000000" w:themeColor="text1"/>
          <w:lang w:eastAsia="zh-CN"/>
        </w:rPr>
        <w:t>及</w:t>
      </w:r>
      <w:r w:rsidR="00A40936">
        <w:rPr>
          <w:rFonts w:eastAsia="SimSun" w:cs="Arial" w:hint="eastAsia"/>
          <w:color w:val="000000" w:themeColor="text1"/>
          <w:lang w:eastAsia="zh-CN"/>
        </w:rPr>
        <w:t>T/CAAMTB 53-2021</w:t>
      </w:r>
      <w:r w:rsidR="000011E4">
        <w:rPr>
          <w:rFonts w:eastAsia="SimSun" w:cs="Arial" w:hint="eastAsia"/>
          <w:color w:val="000000" w:themeColor="text1"/>
          <w:lang w:eastAsia="zh-CN"/>
        </w:rPr>
        <w:t>供氢</w:t>
      </w:r>
      <w:proofErr w:type="gramStart"/>
      <w:r w:rsidR="000011E4">
        <w:rPr>
          <w:rFonts w:eastAsia="SimSun" w:cs="Arial" w:hint="eastAsia"/>
          <w:color w:val="000000" w:themeColor="text1"/>
          <w:lang w:eastAsia="zh-CN"/>
        </w:rPr>
        <w:t>站</w:t>
      </w:r>
      <w:r w:rsidR="00A40936">
        <w:rPr>
          <w:rFonts w:eastAsia="SimSun" w:cs="Arial" w:hint="eastAsia"/>
          <w:color w:val="000000" w:themeColor="text1"/>
          <w:lang w:eastAsia="zh-CN"/>
        </w:rPr>
        <w:t>相关</w:t>
      </w:r>
      <w:r w:rsidRPr="003C6EA8">
        <w:rPr>
          <w:rFonts w:eastAsia="SimSun" w:cs="Arial" w:hint="eastAsia"/>
          <w:szCs w:val="21"/>
          <w:lang w:eastAsia="zh-CN"/>
        </w:rPr>
        <w:t>所有</w:t>
      </w:r>
      <w:proofErr w:type="gramEnd"/>
      <w:r w:rsidRPr="003C6EA8">
        <w:rPr>
          <w:rFonts w:eastAsia="SimSun" w:cs="Arial" w:hint="eastAsia"/>
          <w:szCs w:val="21"/>
          <w:lang w:eastAsia="zh-CN"/>
        </w:rPr>
        <w:t>技术要求。</w:t>
      </w:r>
    </w:p>
    <w:p w14:paraId="76FAE020" w14:textId="3B3D83A2" w:rsidR="00B357EE" w:rsidRPr="003C6EA8" w:rsidRDefault="00730804" w:rsidP="003C6EA8">
      <w:pPr>
        <w:rPr>
          <w:rFonts w:eastAsia="SimSun" w:cs="Arial"/>
          <w:szCs w:val="21"/>
          <w:lang w:eastAsia="zh-CN"/>
        </w:rPr>
      </w:pPr>
      <w:r>
        <w:rPr>
          <w:rFonts w:eastAsia="SimSun" w:cs="Arial" w:hint="eastAsia"/>
          <w:szCs w:val="21"/>
          <w:lang w:eastAsia="zh-CN"/>
        </w:rPr>
        <w:t>供</w:t>
      </w:r>
      <w:proofErr w:type="gramStart"/>
      <w:r>
        <w:rPr>
          <w:rFonts w:eastAsia="SimSun" w:cs="Arial" w:hint="eastAsia"/>
          <w:szCs w:val="21"/>
          <w:lang w:eastAsia="zh-CN"/>
        </w:rPr>
        <w:t>氢系统</w:t>
      </w:r>
      <w:proofErr w:type="gramEnd"/>
      <w:r w:rsidR="00B357EE" w:rsidRPr="003C6EA8">
        <w:rPr>
          <w:rFonts w:eastAsia="SimSun" w:cs="Arial" w:hint="eastAsia"/>
          <w:szCs w:val="21"/>
          <w:lang w:eastAsia="zh-CN"/>
        </w:rPr>
        <w:t>任何变更都应按照预先设定的变更管理执行并验证；同时计划并开展安全及符合性评估工作以确保变更后的影响仍满足</w:t>
      </w:r>
      <w:r w:rsidR="000011E4" w:rsidRPr="00836C46">
        <w:rPr>
          <w:rFonts w:eastAsia="SimSun" w:cs="Arial"/>
          <w:color w:val="000000" w:themeColor="text1"/>
          <w:lang w:eastAsia="zh-CN"/>
        </w:rPr>
        <w:t>GB</w:t>
      </w:r>
      <w:r w:rsidR="000011E4" w:rsidRPr="00836C46">
        <w:rPr>
          <w:rFonts w:eastAsia="SimSun" w:cs="Arial" w:hint="eastAsia"/>
          <w:color w:val="000000" w:themeColor="text1"/>
          <w:lang w:eastAsia="zh-CN"/>
        </w:rPr>
        <w:t>/</w:t>
      </w:r>
      <w:r w:rsidR="000011E4" w:rsidRPr="00836C46">
        <w:rPr>
          <w:rFonts w:eastAsia="SimSun" w:cs="Arial"/>
          <w:color w:val="000000" w:themeColor="text1"/>
          <w:lang w:eastAsia="zh-CN"/>
        </w:rPr>
        <w:t>T 29729-2022</w:t>
      </w:r>
      <w:r w:rsidR="000011E4">
        <w:rPr>
          <w:rFonts w:eastAsia="SimSun" w:cs="Arial" w:hint="eastAsia"/>
          <w:color w:val="000000" w:themeColor="text1"/>
          <w:lang w:eastAsia="zh-CN"/>
        </w:rPr>
        <w:t>及</w:t>
      </w:r>
      <w:r w:rsidR="000011E4">
        <w:rPr>
          <w:rFonts w:eastAsia="SimSun" w:cs="Arial" w:hint="eastAsia"/>
          <w:color w:val="000000" w:themeColor="text1"/>
          <w:lang w:eastAsia="zh-CN"/>
        </w:rPr>
        <w:t>T/CAAMTB 53-2021</w:t>
      </w:r>
      <w:r w:rsidR="000011E4">
        <w:rPr>
          <w:rFonts w:eastAsia="SimSun" w:cs="Arial" w:hint="eastAsia"/>
          <w:color w:val="000000" w:themeColor="text1"/>
          <w:lang w:eastAsia="zh-CN"/>
        </w:rPr>
        <w:t>供氢</w:t>
      </w:r>
      <w:proofErr w:type="gramStart"/>
      <w:r w:rsidR="000011E4">
        <w:rPr>
          <w:rFonts w:eastAsia="SimSun" w:cs="Arial" w:hint="eastAsia"/>
          <w:color w:val="000000" w:themeColor="text1"/>
          <w:lang w:eastAsia="zh-CN"/>
        </w:rPr>
        <w:t>站相关</w:t>
      </w:r>
      <w:r w:rsidR="000011E4" w:rsidRPr="003C6EA8">
        <w:rPr>
          <w:rFonts w:eastAsia="SimSun" w:cs="Arial" w:hint="eastAsia"/>
          <w:szCs w:val="21"/>
          <w:lang w:eastAsia="zh-CN"/>
        </w:rPr>
        <w:t>所有</w:t>
      </w:r>
      <w:proofErr w:type="gramEnd"/>
      <w:r w:rsidR="000011E4" w:rsidRPr="003C6EA8">
        <w:rPr>
          <w:rFonts w:eastAsia="SimSun" w:cs="Arial" w:hint="eastAsia"/>
          <w:szCs w:val="21"/>
          <w:lang w:eastAsia="zh-CN"/>
        </w:rPr>
        <w:t>技术要求</w:t>
      </w:r>
      <w:r w:rsidR="00B357EE" w:rsidRPr="003C6EA8">
        <w:rPr>
          <w:rFonts w:eastAsia="SimSun" w:cs="Arial" w:hint="eastAsia"/>
          <w:szCs w:val="21"/>
          <w:lang w:eastAsia="zh-CN"/>
        </w:rPr>
        <w:t>。</w:t>
      </w:r>
    </w:p>
    <w:p w14:paraId="1883400B" w14:textId="77777777" w:rsidR="00B357EE" w:rsidRPr="003C6EA8" w:rsidRDefault="00B357EE" w:rsidP="003C6EA8">
      <w:pPr>
        <w:rPr>
          <w:rFonts w:eastAsia="SimSun" w:cs="Arial"/>
          <w:szCs w:val="21"/>
          <w:lang w:eastAsia="zh-CN"/>
        </w:rPr>
      </w:pPr>
    </w:p>
    <w:p w14:paraId="5115FD8E" w14:textId="77777777" w:rsidR="001F51AE" w:rsidRPr="003C6EA8" w:rsidRDefault="001F51AE" w:rsidP="003C6EA8">
      <w:pPr>
        <w:rPr>
          <w:rFonts w:eastAsia="SimSun" w:cs="Arial"/>
          <w:szCs w:val="21"/>
          <w:lang w:eastAsia="zh-CN"/>
        </w:rPr>
      </w:pPr>
      <w:r w:rsidRPr="003C6EA8">
        <w:rPr>
          <w:rFonts w:eastAsia="SimSun" w:cs="Arial" w:hint="eastAsia"/>
          <w:szCs w:val="21"/>
          <w:lang w:eastAsia="zh-CN"/>
        </w:rPr>
        <w:t>前次工厂检查不符合项的整改情况是每次监督检查的必查内容。</w:t>
      </w:r>
    </w:p>
    <w:p w14:paraId="53AD131E" w14:textId="77777777" w:rsidR="001F51AE" w:rsidRDefault="001F51AE" w:rsidP="003C6EA8">
      <w:pPr>
        <w:rPr>
          <w:rFonts w:eastAsia="SimSun" w:cs="Arial"/>
          <w:sz w:val="21"/>
          <w:szCs w:val="21"/>
          <w:lang w:eastAsia="zh-CN"/>
        </w:rPr>
      </w:pPr>
    </w:p>
    <w:p w14:paraId="31C33A45" w14:textId="77777777" w:rsidR="001F51AE" w:rsidRPr="00E51F0B" w:rsidRDefault="001F51AE" w:rsidP="003C6EA8">
      <w:pPr>
        <w:pStyle w:val="ListParagraph"/>
        <w:numPr>
          <w:ilvl w:val="1"/>
          <w:numId w:val="12"/>
        </w:numPr>
        <w:autoSpaceDE w:val="0"/>
        <w:autoSpaceDN w:val="0"/>
        <w:adjustRightInd w:val="0"/>
        <w:jc w:val="both"/>
        <w:rPr>
          <w:rFonts w:eastAsia="SimSun" w:cs="Arial"/>
          <w:b/>
          <w:color w:val="000000" w:themeColor="text1"/>
          <w:lang w:eastAsia="zh-CN"/>
        </w:rPr>
      </w:pPr>
      <w:r w:rsidRPr="00E51F0B">
        <w:rPr>
          <w:rFonts w:eastAsia="SimSun" w:cs="Arial" w:hint="eastAsia"/>
          <w:b/>
          <w:color w:val="000000" w:themeColor="text1"/>
          <w:lang w:eastAsia="zh-CN"/>
        </w:rPr>
        <w:t>The result</w:t>
      </w:r>
      <w:r w:rsidRPr="00E51F0B">
        <w:rPr>
          <w:rFonts w:eastAsia="SimSun" w:cs="Arial"/>
          <w:b/>
          <w:color w:val="000000" w:themeColor="text1"/>
          <w:lang w:eastAsia="zh-CN"/>
        </w:rPr>
        <w:t xml:space="preserve"> </w:t>
      </w:r>
      <w:r w:rsidRPr="00E51F0B">
        <w:rPr>
          <w:rFonts w:eastAsia="SimSun" w:cs="Arial" w:hint="eastAsia"/>
          <w:b/>
          <w:color w:val="000000" w:themeColor="text1"/>
          <w:lang w:eastAsia="zh-CN"/>
        </w:rPr>
        <w:t xml:space="preserve">of </w:t>
      </w:r>
      <w:r w:rsidRPr="00E51F0B">
        <w:rPr>
          <w:rFonts w:eastAsia="SimSun" w:cs="Arial"/>
          <w:b/>
          <w:color w:val="000000" w:themeColor="text1"/>
          <w:lang w:eastAsia="zh-CN"/>
        </w:rPr>
        <w:t xml:space="preserve">follow-up </w:t>
      </w:r>
      <w:r w:rsidRPr="00E51F0B">
        <w:rPr>
          <w:rFonts w:eastAsia="SimSun" w:cs="Arial" w:hint="eastAsia"/>
          <w:b/>
          <w:color w:val="000000" w:themeColor="text1"/>
          <w:lang w:eastAsia="zh-CN"/>
        </w:rPr>
        <w:t xml:space="preserve">inspection </w:t>
      </w:r>
      <w:r w:rsidRPr="00E51F0B">
        <w:rPr>
          <w:rFonts w:eastAsia="SimSun" w:cs="Arial" w:hint="eastAsia"/>
          <w:b/>
          <w:color w:val="000000" w:themeColor="text1"/>
          <w:lang w:eastAsia="zh-CN"/>
        </w:rPr>
        <w:t>监督检查结论</w:t>
      </w:r>
    </w:p>
    <w:p w14:paraId="299F30C6" w14:textId="77777777" w:rsidR="00E51F0B" w:rsidRDefault="00E51F0B" w:rsidP="003C6EA8">
      <w:pPr>
        <w:rPr>
          <w:rFonts w:eastAsia="SimSun" w:cs="Arial"/>
          <w:szCs w:val="21"/>
          <w:lang w:eastAsia="zh-CN"/>
        </w:rPr>
      </w:pPr>
    </w:p>
    <w:p w14:paraId="5B1EEF40" w14:textId="4530A9F8" w:rsidR="00E51F0B" w:rsidRPr="00E51F0B" w:rsidRDefault="00E51F0B" w:rsidP="003C6EA8">
      <w:pPr>
        <w:rPr>
          <w:rFonts w:eastAsia="SimSun" w:cs="Arial"/>
          <w:szCs w:val="21"/>
          <w:lang w:eastAsia="zh-CN"/>
        </w:rPr>
      </w:pPr>
      <w:r w:rsidRPr="00E51F0B">
        <w:rPr>
          <w:rFonts w:eastAsia="SimSun" w:cs="Arial" w:hint="eastAsia"/>
          <w:szCs w:val="21"/>
          <w:lang w:eastAsia="zh-CN"/>
        </w:rPr>
        <w:t>检查员负责报告检查结论。工厂检查存在不符合项时，工厂应在规定期限内完成整改，</w:t>
      </w:r>
      <w:r w:rsidRPr="00E51F0B">
        <w:rPr>
          <w:rFonts w:eastAsia="SimSun" w:cs="Arial" w:hint="eastAsia"/>
          <w:szCs w:val="21"/>
          <w:lang w:eastAsia="zh-CN"/>
        </w:rPr>
        <w:t>TRCHN</w:t>
      </w:r>
      <w:r w:rsidRPr="00E51F0B">
        <w:rPr>
          <w:rFonts w:eastAsia="SimSun" w:cs="Arial" w:hint="eastAsia"/>
          <w:szCs w:val="21"/>
          <w:lang w:eastAsia="zh-CN"/>
        </w:rPr>
        <w:t>采取适当方式对整改结果进行验证。未能按期完成整改的或整改不通过的，按工厂检查不通过处理。</w:t>
      </w:r>
    </w:p>
    <w:p w14:paraId="4CCD437D" w14:textId="77777777" w:rsidR="00E51F0B" w:rsidRPr="00E51F0B" w:rsidRDefault="00E51F0B" w:rsidP="003C6EA8">
      <w:pPr>
        <w:rPr>
          <w:rFonts w:eastAsia="SimSun" w:cs="Arial"/>
          <w:szCs w:val="21"/>
          <w:lang w:eastAsia="zh-CN"/>
        </w:rPr>
      </w:pPr>
    </w:p>
    <w:p w14:paraId="79A2F90F" w14:textId="692E8522" w:rsidR="00E51F0B" w:rsidRPr="00E51F0B" w:rsidRDefault="00E51F0B" w:rsidP="003C6EA8">
      <w:pPr>
        <w:rPr>
          <w:rFonts w:eastAsia="SimSun" w:cs="Arial"/>
          <w:szCs w:val="21"/>
          <w:lang w:eastAsia="zh-CN"/>
        </w:rPr>
      </w:pPr>
      <w:r w:rsidRPr="00E51F0B">
        <w:rPr>
          <w:rFonts w:eastAsia="SimSun" w:cs="Arial" w:hint="eastAsia"/>
          <w:szCs w:val="21"/>
          <w:lang w:eastAsia="zh-CN"/>
        </w:rPr>
        <w:t>TRCHN</w:t>
      </w:r>
      <w:r w:rsidRPr="00E51F0B">
        <w:rPr>
          <w:rFonts w:eastAsia="SimSun" w:cs="Arial" w:hint="eastAsia"/>
          <w:szCs w:val="21"/>
          <w:lang w:eastAsia="zh-CN"/>
        </w:rPr>
        <w:t>组织对监督检查结论进行评价，评价合格的，出具合格报告，认证证书保持有效。当监督检查不通过时，按照</w:t>
      </w:r>
      <w:r w:rsidR="00EE54A7">
        <w:rPr>
          <w:rFonts w:eastAsia="SimSun" w:cs="Arial"/>
          <w:szCs w:val="21"/>
          <w:lang w:eastAsia="zh-CN"/>
        </w:rPr>
        <w:t>10</w:t>
      </w:r>
      <w:r w:rsidRPr="00E51F0B">
        <w:rPr>
          <w:rFonts w:eastAsia="SimSun" w:cs="Arial" w:hint="eastAsia"/>
          <w:szCs w:val="21"/>
          <w:lang w:eastAsia="zh-CN"/>
        </w:rPr>
        <w:t>.</w:t>
      </w:r>
      <w:r w:rsidRPr="00E51F0B">
        <w:rPr>
          <w:rFonts w:eastAsia="SimSun" w:cs="Arial"/>
          <w:szCs w:val="21"/>
          <w:lang w:eastAsia="zh-CN"/>
        </w:rPr>
        <w:t>3</w:t>
      </w:r>
      <w:r w:rsidRPr="00E51F0B">
        <w:rPr>
          <w:rFonts w:eastAsia="SimSun" w:cs="Arial" w:hint="eastAsia"/>
          <w:szCs w:val="21"/>
          <w:lang w:eastAsia="zh-CN"/>
        </w:rPr>
        <w:t>规定执行。</w:t>
      </w:r>
    </w:p>
    <w:p w14:paraId="7C39AECE" w14:textId="77777777" w:rsidR="001F51AE" w:rsidRDefault="001F51AE" w:rsidP="003C6EA8">
      <w:pPr>
        <w:rPr>
          <w:rFonts w:eastAsia="SimSun" w:cs="Arial"/>
          <w:sz w:val="21"/>
          <w:szCs w:val="21"/>
          <w:lang w:eastAsia="zh-CN"/>
        </w:rPr>
      </w:pPr>
    </w:p>
    <w:p w14:paraId="6BAA4B77" w14:textId="77777777" w:rsidR="009D75C9" w:rsidRDefault="00123CE6" w:rsidP="003C6EA8">
      <w:pPr>
        <w:pStyle w:val="ListParagraph"/>
        <w:numPr>
          <w:ilvl w:val="0"/>
          <w:numId w:val="7"/>
        </w:numPr>
        <w:autoSpaceDE w:val="0"/>
        <w:autoSpaceDN w:val="0"/>
        <w:adjustRightInd w:val="0"/>
        <w:ind w:left="360"/>
        <w:jc w:val="both"/>
        <w:rPr>
          <w:rFonts w:eastAsia="SimSun" w:cs="Arial"/>
          <w:b/>
          <w:bCs/>
          <w:color w:val="000000"/>
          <w:lang w:eastAsia="zh-CN"/>
        </w:rPr>
      </w:pPr>
      <w:r w:rsidRPr="00780EF8">
        <w:rPr>
          <w:rFonts w:eastAsia="SimSun" w:cs="Arial"/>
          <w:b/>
          <w:bCs/>
          <w:color w:val="000000"/>
          <w:lang w:eastAsia="zh-CN"/>
        </w:rPr>
        <w:t>Maintain, Change, suspend, restore, cancel and withdraw the certification</w:t>
      </w:r>
      <w:r w:rsidRPr="00780EF8">
        <w:rPr>
          <w:rFonts w:eastAsia="SimSun" w:cs="Arial" w:hint="eastAsia"/>
          <w:b/>
          <w:bCs/>
          <w:color w:val="000000"/>
          <w:lang w:eastAsia="zh-CN"/>
        </w:rPr>
        <w:t>认证证书保持，变更，暂停，恢复，</w:t>
      </w:r>
      <w:proofErr w:type="gramStart"/>
      <w:r w:rsidRPr="00780EF8">
        <w:rPr>
          <w:rFonts w:eastAsia="SimSun" w:cs="Arial" w:hint="eastAsia"/>
          <w:b/>
          <w:bCs/>
          <w:color w:val="000000"/>
          <w:lang w:eastAsia="zh-CN"/>
        </w:rPr>
        <w:t>注销和撤销</w:t>
      </w:r>
      <w:proofErr w:type="gramEnd"/>
    </w:p>
    <w:p w14:paraId="7F1E14CE" w14:textId="77777777" w:rsidR="009D75C9" w:rsidRDefault="009D75C9" w:rsidP="003C6EA8">
      <w:pPr>
        <w:pStyle w:val="ListParagraph"/>
        <w:autoSpaceDE w:val="0"/>
        <w:autoSpaceDN w:val="0"/>
        <w:adjustRightInd w:val="0"/>
        <w:ind w:left="360"/>
        <w:jc w:val="both"/>
        <w:rPr>
          <w:rFonts w:eastAsia="SimSun" w:cs="Arial"/>
          <w:b/>
          <w:bCs/>
          <w:color w:val="000000"/>
          <w:lang w:eastAsia="zh-CN"/>
        </w:rPr>
      </w:pPr>
    </w:p>
    <w:p w14:paraId="4011175A" w14:textId="77777777" w:rsidR="009D75C9" w:rsidRDefault="00123CE6" w:rsidP="003C6EA8">
      <w:pPr>
        <w:pStyle w:val="ListParagraph"/>
        <w:numPr>
          <w:ilvl w:val="1"/>
          <w:numId w:val="10"/>
        </w:numPr>
        <w:autoSpaceDE w:val="0"/>
        <w:autoSpaceDN w:val="0"/>
        <w:adjustRightInd w:val="0"/>
        <w:jc w:val="both"/>
        <w:rPr>
          <w:rFonts w:eastAsia="SimSun" w:cs="Arial"/>
          <w:b/>
          <w:bCs/>
          <w:color w:val="000000"/>
          <w:lang w:eastAsia="zh-CN"/>
        </w:rPr>
      </w:pPr>
      <w:r w:rsidRPr="009D75C9">
        <w:rPr>
          <w:rFonts w:eastAsia="SimSun" w:cs="Arial"/>
          <w:b/>
          <w:bCs/>
          <w:color w:val="000000"/>
          <w:lang w:eastAsia="zh-CN"/>
        </w:rPr>
        <w:t xml:space="preserve">Maintain the </w:t>
      </w:r>
      <w:proofErr w:type="gramStart"/>
      <w:r w:rsidRPr="009D75C9">
        <w:rPr>
          <w:rFonts w:eastAsia="SimSun" w:cs="Arial"/>
          <w:b/>
          <w:bCs/>
          <w:color w:val="000000"/>
          <w:lang w:eastAsia="zh-CN"/>
        </w:rPr>
        <w:t>certification</w:t>
      </w:r>
      <w:r w:rsidRPr="009D75C9">
        <w:rPr>
          <w:rFonts w:eastAsia="SimSun" w:cs="Arial" w:hint="eastAsia"/>
          <w:b/>
          <w:bCs/>
          <w:color w:val="000000"/>
          <w:lang w:eastAsia="zh-CN"/>
        </w:rPr>
        <w:t>保持认证</w:t>
      </w:r>
      <w:proofErr w:type="gramEnd"/>
    </w:p>
    <w:p w14:paraId="6AB99C8D" w14:textId="77777777" w:rsidR="009D75C9" w:rsidRDefault="009D75C9" w:rsidP="003C6EA8">
      <w:pPr>
        <w:pStyle w:val="ListParagraph"/>
        <w:autoSpaceDE w:val="0"/>
        <w:autoSpaceDN w:val="0"/>
        <w:adjustRightInd w:val="0"/>
        <w:ind w:left="360"/>
        <w:jc w:val="both"/>
        <w:rPr>
          <w:rFonts w:eastAsia="SimSun" w:cs="Arial"/>
          <w:b/>
          <w:bCs/>
          <w:color w:val="000000"/>
          <w:lang w:eastAsia="zh-CN"/>
        </w:rPr>
      </w:pPr>
    </w:p>
    <w:p w14:paraId="6DB7CAA6" w14:textId="77777777" w:rsidR="00123CE6" w:rsidRPr="009D75C9" w:rsidRDefault="00123CE6" w:rsidP="003C6EA8">
      <w:pPr>
        <w:pStyle w:val="ListParagraph"/>
        <w:numPr>
          <w:ilvl w:val="2"/>
          <w:numId w:val="10"/>
        </w:numPr>
        <w:autoSpaceDE w:val="0"/>
        <w:autoSpaceDN w:val="0"/>
        <w:adjustRightInd w:val="0"/>
        <w:jc w:val="both"/>
        <w:rPr>
          <w:rFonts w:eastAsia="SimSun" w:cs="Arial"/>
          <w:b/>
          <w:bCs/>
          <w:color w:val="000000"/>
          <w:lang w:eastAsia="zh-CN"/>
        </w:rPr>
      </w:pPr>
      <w:r w:rsidRPr="009D75C9">
        <w:rPr>
          <w:rFonts w:eastAsia="SimSun" w:cs="Arial"/>
          <w:bCs/>
          <w:color w:val="000000"/>
          <w:lang w:eastAsia="zh-CN"/>
        </w:rPr>
        <w:t>C</w:t>
      </w:r>
      <w:r w:rsidRPr="009D75C9">
        <w:rPr>
          <w:rFonts w:eastAsia="SimSun" w:cs="Arial" w:hint="eastAsia"/>
          <w:bCs/>
          <w:color w:val="000000"/>
          <w:lang w:eastAsia="zh-CN"/>
        </w:rPr>
        <w:t>ertificate</w:t>
      </w:r>
      <w:r w:rsidRPr="009D75C9">
        <w:rPr>
          <w:rFonts w:eastAsia="SimSun" w:cs="Arial"/>
          <w:bCs/>
          <w:color w:val="000000"/>
          <w:lang w:eastAsia="zh-CN"/>
        </w:rPr>
        <w:t xml:space="preserve"> </w:t>
      </w:r>
      <w:r w:rsidRPr="009D75C9">
        <w:rPr>
          <w:rFonts w:eastAsia="SimSun" w:cs="Arial" w:hint="eastAsia"/>
          <w:bCs/>
          <w:color w:val="000000"/>
          <w:lang w:eastAsia="zh-CN"/>
        </w:rPr>
        <w:t>cycle</w:t>
      </w:r>
      <w:r w:rsidRPr="009D75C9">
        <w:rPr>
          <w:rFonts w:eastAsia="SimSun" w:cs="Arial" w:hint="eastAsia"/>
          <w:bCs/>
          <w:color w:val="000000"/>
          <w:lang w:eastAsia="zh-CN"/>
        </w:rPr>
        <w:t>证书的有效性</w:t>
      </w:r>
    </w:p>
    <w:p w14:paraId="3EE6450E" w14:textId="77777777" w:rsidR="009D686F" w:rsidRDefault="009D75C9" w:rsidP="003C6EA8">
      <w:pPr>
        <w:widowControl w:val="0"/>
        <w:autoSpaceDE w:val="0"/>
        <w:autoSpaceDN w:val="0"/>
        <w:adjustRightInd w:val="0"/>
        <w:jc w:val="both"/>
        <w:rPr>
          <w:rFonts w:eastAsia="SimSun" w:cs="Arial"/>
          <w:color w:val="000000" w:themeColor="text1"/>
          <w:lang w:val="zh-CN" w:eastAsia="zh-CN"/>
        </w:rPr>
      </w:pPr>
      <w:r>
        <w:rPr>
          <w:rFonts w:eastAsia="SimSun" w:cs="Arial" w:hint="eastAsia"/>
          <w:color w:val="000000"/>
          <w:lang w:eastAsia="zh-CN"/>
        </w:rPr>
        <w:t>本方案覆盖产品的认证周期是五年，五年有效期满后，需进行再认证。</w:t>
      </w:r>
    </w:p>
    <w:p w14:paraId="22F40294" w14:textId="77777777" w:rsidR="009D75C9" w:rsidRPr="00D81724" w:rsidRDefault="009D75C9" w:rsidP="003C6EA8">
      <w:pPr>
        <w:widowControl w:val="0"/>
        <w:autoSpaceDE w:val="0"/>
        <w:autoSpaceDN w:val="0"/>
        <w:adjustRightInd w:val="0"/>
        <w:jc w:val="both"/>
        <w:rPr>
          <w:rFonts w:eastAsia="SimSun" w:cs="Arial"/>
          <w:color w:val="000000" w:themeColor="text1"/>
          <w:lang w:eastAsia="zh-CN"/>
        </w:rPr>
      </w:pPr>
    </w:p>
    <w:p w14:paraId="0613AF1A" w14:textId="77777777" w:rsidR="009D75C9" w:rsidRDefault="00123CE6" w:rsidP="003C6EA8">
      <w:pPr>
        <w:pStyle w:val="ListParagraph"/>
        <w:numPr>
          <w:ilvl w:val="2"/>
          <w:numId w:val="10"/>
        </w:numPr>
        <w:autoSpaceDE w:val="0"/>
        <w:autoSpaceDN w:val="0"/>
        <w:adjustRightInd w:val="0"/>
        <w:jc w:val="both"/>
        <w:rPr>
          <w:rFonts w:eastAsia="SimSun" w:cs="Arial"/>
          <w:bCs/>
          <w:color w:val="000000"/>
          <w:lang w:eastAsia="zh-CN"/>
        </w:rPr>
      </w:pPr>
      <w:r w:rsidRPr="00E87C6B">
        <w:rPr>
          <w:rFonts w:eastAsia="SimSun" w:cs="Arial"/>
          <w:bCs/>
          <w:color w:val="000000"/>
          <w:lang w:eastAsia="zh-CN"/>
        </w:rPr>
        <w:t>C</w:t>
      </w:r>
      <w:r w:rsidRPr="00E87C6B">
        <w:rPr>
          <w:rFonts w:eastAsia="SimSun" w:cs="Arial" w:hint="eastAsia"/>
          <w:bCs/>
          <w:color w:val="000000"/>
          <w:lang w:eastAsia="zh-CN"/>
        </w:rPr>
        <w:t>ertified products changing</w:t>
      </w:r>
      <w:r w:rsidRPr="00E87C6B">
        <w:rPr>
          <w:rFonts w:eastAsia="SimSun" w:cs="Arial" w:hint="eastAsia"/>
          <w:bCs/>
          <w:color w:val="000000"/>
          <w:lang w:eastAsia="zh-CN"/>
        </w:rPr>
        <w:t>认证产品的变更</w:t>
      </w:r>
    </w:p>
    <w:p w14:paraId="3C3128ED" w14:textId="77777777" w:rsidR="009D75C9" w:rsidRDefault="009D75C9" w:rsidP="003C6EA8">
      <w:pPr>
        <w:pStyle w:val="ListParagraph"/>
        <w:autoSpaceDE w:val="0"/>
        <w:autoSpaceDN w:val="0"/>
        <w:adjustRightInd w:val="0"/>
        <w:jc w:val="both"/>
        <w:rPr>
          <w:rFonts w:eastAsia="SimSun" w:cs="Arial"/>
          <w:bCs/>
          <w:color w:val="000000"/>
          <w:lang w:eastAsia="zh-CN"/>
        </w:rPr>
      </w:pPr>
    </w:p>
    <w:p w14:paraId="44FBD394" w14:textId="77777777" w:rsidR="00123CE6" w:rsidRPr="009D75C9" w:rsidRDefault="00123CE6" w:rsidP="003C6EA8">
      <w:pPr>
        <w:pStyle w:val="ListParagraph"/>
        <w:numPr>
          <w:ilvl w:val="3"/>
          <w:numId w:val="10"/>
        </w:numPr>
        <w:autoSpaceDE w:val="0"/>
        <w:autoSpaceDN w:val="0"/>
        <w:adjustRightInd w:val="0"/>
        <w:jc w:val="both"/>
        <w:rPr>
          <w:rFonts w:eastAsia="SimSun" w:cs="Arial"/>
          <w:bCs/>
          <w:color w:val="000000"/>
          <w:lang w:eastAsia="zh-CN"/>
        </w:rPr>
      </w:pPr>
      <w:r w:rsidRPr="009D75C9">
        <w:rPr>
          <w:rFonts w:eastAsia="SimSun" w:cs="Arial"/>
          <w:bCs/>
          <w:color w:val="000000"/>
          <w:lang w:eastAsia="zh-CN"/>
        </w:rPr>
        <w:t>Application for Changing</w:t>
      </w:r>
      <w:r w:rsidRPr="009D75C9">
        <w:rPr>
          <w:rFonts w:eastAsia="SimSun" w:cs="Arial" w:hint="eastAsia"/>
          <w:bCs/>
          <w:color w:val="000000"/>
          <w:lang w:eastAsia="zh-CN"/>
        </w:rPr>
        <w:t>变更的申请</w:t>
      </w:r>
    </w:p>
    <w:p w14:paraId="0BF0B98C" w14:textId="77777777" w:rsidR="00123CE6" w:rsidRDefault="00123CE6" w:rsidP="003C6EA8">
      <w:pPr>
        <w:rPr>
          <w:rFonts w:eastAsia="SimSun" w:cs="Arial"/>
          <w:color w:val="000000"/>
          <w:lang w:eastAsia="zh-CN"/>
        </w:rPr>
      </w:pPr>
      <w:r w:rsidRPr="00E87C6B">
        <w:rPr>
          <w:rFonts w:eastAsia="SimSun" w:cs="Arial" w:hint="eastAsia"/>
          <w:color w:val="000000"/>
          <w:lang w:eastAsia="zh-CN"/>
        </w:rPr>
        <w:t>证书上的内容发生变化时，或产品中涉及安全和</w:t>
      </w:r>
      <w:r w:rsidRPr="00E87C6B">
        <w:rPr>
          <w:rFonts w:eastAsia="SimSun" w:cs="Arial" w:hint="eastAsia"/>
          <w:color w:val="000000"/>
          <w:lang w:eastAsia="zh-CN"/>
        </w:rPr>
        <w:t>/</w:t>
      </w:r>
      <w:r w:rsidRPr="00E87C6B">
        <w:rPr>
          <w:rFonts w:eastAsia="SimSun" w:cs="Arial" w:hint="eastAsia"/>
          <w:color w:val="000000"/>
          <w:lang w:eastAsia="zh-CN"/>
        </w:rPr>
        <w:t>或性能的设计、机构参数、外观、关键零部件</w:t>
      </w:r>
      <w:r w:rsidRPr="00E87C6B">
        <w:rPr>
          <w:rFonts w:eastAsia="SimSun" w:cs="Arial" w:hint="eastAsia"/>
          <w:color w:val="000000"/>
          <w:lang w:eastAsia="zh-CN"/>
        </w:rPr>
        <w:t>/</w:t>
      </w:r>
      <w:r w:rsidRPr="00E87C6B">
        <w:rPr>
          <w:rFonts w:eastAsia="SimSun" w:cs="Arial" w:hint="eastAsia"/>
          <w:color w:val="000000"/>
          <w:lang w:eastAsia="zh-CN"/>
        </w:rPr>
        <w:t>材料发生变更时，证书持有者应向</w:t>
      </w:r>
      <w:r w:rsidRPr="00E87C6B">
        <w:rPr>
          <w:rFonts w:eastAsia="SimSun" w:cs="Arial"/>
          <w:color w:val="000000"/>
          <w:lang w:eastAsia="zh-CN"/>
        </w:rPr>
        <w:t>TRCHN</w:t>
      </w:r>
      <w:r w:rsidRPr="00E87C6B">
        <w:rPr>
          <w:rFonts w:eastAsia="SimSun" w:cs="Arial" w:hint="eastAsia"/>
          <w:color w:val="000000"/>
          <w:lang w:eastAsia="zh-CN"/>
        </w:rPr>
        <w:t>提出变更申请。</w:t>
      </w:r>
    </w:p>
    <w:p w14:paraId="2D0AEF1A" w14:textId="77777777" w:rsidR="009D75C9" w:rsidRPr="00E87C6B" w:rsidRDefault="009D75C9" w:rsidP="003C6EA8">
      <w:pPr>
        <w:rPr>
          <w:rFonts w:eastAsia="SimSun" w:cs="Arial"/>
          <w:color w:val="000000"/>
          <w:lang w:eastAsia="zh-CN"/>
        </w:rPr>
      </w:pPr>
    </w:p>
    <w:p w14:paraId="1783779D" w14:textId="77777777" w:rsidR="00123CE6" w:rsidRPr="0001555C" w:rsidRDefault="00123CE6" w:rsidP="003C6EA8">
      <w:pPr>
        <w:pStyle w:val="ListParagraph"/>
        <w:numPr>
          <w:ilvl w:val="3"/>
          <w:numId w:val="10"/>
        </w:numPr>
        <w:autoSpaceDE w:val="0"/>
        <w:autoSpaceDN w:val="0"/>
        <w:adjustRightInd w:val="0"/>
        <w:jc w:val="both"/>
        <w:rPr>
          <w:rFonts w:eastAsia="SimSun" w:cs="Arial"/>
          <w:bCs/>
          <w:color w:val="000000"/>
          <w:lang w:eastAsia="zh-CN"/>
        </w:rPr>
      </w:pPr>
      <w:r w:rsidRPr="0001555C">
        <w:rPr>
          <w:rFonts w:eastAsia="SimSun" w:cs="Arial"/>
          <w:bCs/>
          <w:color w:val="000000"/>
          <w:lang w:eastAsia="zh-CN"/>
        </w:rPr>
        <w:t>E</w:t>
      </w:r>
      <w:r w:rsidRPr="0001555C">
        <w:rPr>
          <w:rFonts w:eastAsia="SimSun" w:cs="Arial" w:hint="eastAsia"/>
          <w:bCs/>
          <w:color w:val="000000"/>
          <w:lang w:eastAsia="zh-CN"/>
        </w:rPr>
        <w:t>valuate</w:t>
      </w:r>
      <w:r w:rsidRPr="0001555C">
        <w:rPr>
          <w:rFonts w:eastAsia="SimSun" w:cs="Arial"/>
          <w:bCs/>
          <w:color w:val="000000"/>
          <w:lang w:eastAsia="zh-CN"/>
        </w:rPr>
        <w:t xml:space="preserve"> </w:t>
      </w:r>
      <w:r w:rsidRPr="0001555C">
        <w:rPr>
          <w:rFonts w:eastAsia="SimSun" w:cs="Arial" w:hint="eastAsia"/>
          <w:bCs/>
          <w:color w:val="000000"/>
          <w:lang w:eastAsia="zh-CN"/>
        </w:rPr>
        <w:t>and app</w:t>
      </w:r>
      <w:r w:rsidRPr="0001555C">
        <w:rPr>
          <w:rFonts w:eastAsia="SimSun" w:cs="Arial"/>
          <w:bCs/>
          <w:color w:val="000000"/>
          <w:lang w:eastAsia="zh-CN"/>
        </w:rPr>
        <w:t xml:space="preserve">rove the </w:t>
      </w:r>
      <w:proofErr w:type="gramStart"/>
      <w:r w:rsidRPr="0001555C">
        <w:rPr>
          <w:rFonts w:eastAsia="SimSun" w:cs="Arial"/>
          <w:bCs/>
          <w:color w:val="000000"/>
          <w:lang w:eastAsia="zh-CN"/>
        </w:rPr>
        <w:t>changing</w:t>
      </w:r>
      <w:r w:rsidRPr="0001555C">
        <w:rPr>
          <w:rFonts w:eastAsia="SimSun" w:cs="Arial" w:hint="eastAsia"/>
          <w:bCs/>
          <w:color w:val="000000"/>
          <w:lang w:eastAsia="zh-CN"/>
        </w:rPr>
        <w:t>变更的评价和批准</w:t>
      </w:r>
      <w:proofErr w:type="gramEnd"/>
    </w:p>
    <w:p w14:paraId="29907A3C" w14:textId="77777777" w:rsidR="00CA5535" w:rsidRDefault="00123CE6" w:rsidP="003C6EA8">
      <w:pPr>
        <w:rPr>
          <w:rFonts w:eastAsia="SimSun" w:cs="Arial"/>
          <w:color w:val="000000"/>
          <w:lang w:eastAsia="zh-CN"/>
        </w:rPr>
      </w:pPr>
      <w:r w:rsidRPr="0001555C">
        <w:rPr>
          <w:rFonts w:eastAsia="SimSun" w:cs="Arial"/>
          <w:color w:val="000000"/>
          <w:lang w:eastAsia="zh-CN"/>
        </w:rPr>
        <w:t>TRCHN</w:t>
      </w:r>
      <w:r w:rsidRPr="0001555C">
        <w:rPr>
          <w:rFonts w:eastAsia="SimSun" w:cs="Arial" w:hint="eastAsia"/>
          <w:color w:val="000000"/>
          <w:lang w:eastAsia="zh-CN"/>
        </w:rPr>
        <w:t>根据变更的内容和提供的资料进行评价，确定是否可以变更。</w:t>
      </w:r>
      <w:r w:rsidR="007E1BBF">
        <w:rPr>
          <w:rFonts w:eastAsia="SimSun" w:cs="Arial" w:hint="eastAsia"/>
          <w:color w:val="000000"/>
          <w:lang w:eastAsia="zh-CN"/>
        </w:rPr>
        <w:t>如需安排试验和</w:t>
      </w:r>
      <w:r w:rsidR="007E1BBF">
        <w:rPr>
          <w:rFonts w:eastAsia="SimSun" w:cs="Arial" w:hint="eastAsia"/>
          <w:color w:val="000000"/>
          <w:lang w:eastAsia="zh-CN"/>
        </w:rPr>
        <w:t>/</w:t>
      </w:r>
      <w:r w:rsidR="007E1BBF">
        <w:rPr>
          <w:rFonts w:eastAsia="SimSun" w:cs="Arial" w:hint="eastAsia"/>
          <w:color w:val="000000"/>
          <w:lang w:eastAsia="zh-CN"/>
        </w:rPr>
        <w:t>或工厂检查，则试验合格和</w:t>
      </w:r>
      <w:r w:rsidR="007E1BBF">
        <w:rPr>
          <w:rFonts w:eastAsia="SimSun" w:cs="Arial" w:hint="eastAsia"/>
          <w:color w:val="000000"/>
          <w:lang w:eastAsia="zh-CN"/>
        </w:rPr>
        <w:t>/</w:t>
      </w:r>
      <w:r w:rsidR="007E1BBF">
        <w:rPr>
          <w:rFonts w:eastAsia="SimSun" w:cs="Arial" w:hint="eastAsia"/>
          <w:color w:val="000000"/>
          <w:lang w:eastAsia="zh-CN"/>
        </w:rPr>
        <w:t>或工厂检查通过后方能进行变更</w:t>
      </w:r>
      <w:r w:rsidR="00DD344A" w:rsidRPr="0001555C">
        <w:rPr>
          <w:rFonts w:eastAsia="SimSun" w:cs="Arial" w:hint="eastAsia"/>
          <w:color w:val="000000"/>
          <w:lang w:eastAsia="zh-CN"/>
        </w:rPr>
        <w:t>。原则上，应以最初进行产品检验的认证产品为变更评价的基础。</w:t>
      </w:r>
      <w:r w:rsidR="00CA5535">
        <w:rPr>
          <w:rFonts w:eastAsia="SimSun" w:cs="Arial" w:hint="eastAsia"/>
          <w:color w:val="000000"/>
          <w:lang w:eastAsia="zh-CN"/>
        </w:rPr>
        <w:t>则试验合格和</w:t>
      </w:r>
      <w:r w:rsidR="00CA5535">
        <w:rPr>
          <w:rFonts w:eastAsia="SimSun" w:cs="Arial" w:hint="eastAsia"/>
          <w:color w:val="000000"/>
          <w:lang w:eastAsia="zh-CN"/>
        </w:rPr>
        <w:t>/</w:t>
      </w:r>
      <w:r w:rsidR="00CA5535">
        <w:rPr>
          <w:rFonts w:eastAsia="SimSun" w:cs="Arial" w:hint="eastAsia"/>
          <w:color w:val="000000"/>
          <w:lang w:eastAsia="zh-CN"/>
        </w:rPr>
        <w:t>或工厂检查通过后方能进行变更。</w:t>
      </w:r>
    </w:p>
    <w:p w14:paraId="26AE0C1E" w14:textId="77777777" w:rsidR="00123CE6" w:rsidRDefault="00123CE6" w:rsidP="003C6EA8">
      <w:pPr>
        <w:rPr>
          <w:rFonts w:eastAsia="SimSun" w:cs="Arial"/>
          <w:color w:val="000000"/>
          <w:lang w:eastAsia="zh-CN"/>
        </w:rPr>
      </w:pPr>
      <w:r w:rsidRPr="0001555C">
        <w:rPr>
          <w:rFonts w:eastAsia="SimSun" w:cs="Arial" w:hint="eastAsia"/>
          <w:color w:val="000000"/>
          <w:lang w:eastAsia="zh-CN"/>
        </w:rPr>
        <w:t>对符合要求的，批准变更，并换发新的认证证书。</w:t>
      </w:r>
    </w:p>
    <w:p w14:paraId="7E1396D6" w14:textId="77777777" w:rsidR="009D75C9" w:rsidRDefault="009D75C9" w:rsidP="003C6EA8">
      <w:pPr>
        <w:rPr>
          <w:rFonts w:eastAsia="SimSun" w:cs="Arial"/>
          <w:color w:val="000000"/>
          <w:lang w:eastAsia="zh-CN"/>
        </w:rPr>
      </w:pPr>
    </w:p>
    <w:p w14:paraId="508E9BEF" w14:textId="77777777" w:rsidR="009D75C9" w:rsidRDefault="00123CE6" w:rsidP="003C6EA8">
      <w:pPr>
        <w:pStyle w:val="ListParagraph"/>
        <w:numPr>
          <w:ilvl w:val="1"/>
          <w:numId w:val="10"/>
        </w:numPr>
        <w:autoSpaceDE w:val="0"/>
        <w:autoSpaceDN w:val="0"/>
        <w:adjustRightInd w:val="0"/>
        <w:jc w:val="both"/>
        <w:rPr>
          <w:rFonts w:eastAsia="SimSun" w:cs="Arial"/>
          <w:b/>
          <w:bCs/>
          <w:color w:val="000000"/>
          <w:lang w:eastAsia="zh-CN"/>
        </w:rPr>
      </w:pPr>
      <w:r w:rsidRPr="00E87C6B">
        <w:rPr>
          <w:rFonts w:eastAsia="SimSun" w:cs="Arial"/>
          <w:b/>
          <w:bCs/>
          <w:color w:val="000000"/>
          <w:lang w:eastAsia="zh-CN"/>
        </w:rPr>
        <w:t>Extending scope of certification</w:t>
      </w:r>
      <w:r w:rsidRPr="00E87C6B">
        <w:rPr>
          <w:rFonts w:eastAsia="SimSun" w:cs="Arial" w:hint="eastAsia"/>
          <w:b/>
          <w:bCs/>
          <w:color w:val="000000"/>
          <w:lang w:eastAsia="zh-CN"/>
        </w:rPr>
        <w:t>扩大认证范围</w:t>
      </w:r>
    </w:p>
    <w:p w14:paraId="0A00F3F9" w14:textId="77777777" w:rsidR="009D75C9" w:rsidRDefault="009D75C9" w:rsidP="003C6EA8">
      <w:pPr>
        <w:pStyle w:val="ListParagraph"/>
        <w:autoSpaceDE w:val="0"/>
        <w:autoSpaceDN w:val="0"/>
        <w:adjustRightInd w:val="0"/>
        <w:ind w:left="360"/>
        <w:jc w:val="both"/>
        <w:rPr>
          <w:rFonts w:eastAsia="SimSun" w:cs="Arial"/>
          <w:b/>
          <w:bCs/>
          <w:color w:val="000000"/>
          <w:lang w:eastAsia="zh-CN"/>
        </w:rPr>
      </w:pPr>
    </w:p>
    <w:p w14:paraId="619C4A42" w14:textId="77777777" w:rsidR="009D75C9" w:rsidRPr="009D75C9" w:rsidRDefault="00123CE6" w:rsidP="003C6EA8">
      <w:pPr>
        <w:pStyle w:val="ListParagraph"/>
        <w:numPr>
          <w:ilvl w:val="2"/>
          <w:numId w:val="10"/>
        </w:numPr>
        <w:autoSpaceDE w:val="0"/>
        <w:autoSpaceDN w:val="0"/>
        <w:adjustRightInd w:val="0"/>
        <w:jc w:val="both"/>
        <w:rPr>
          <w:rFonts w:eastAsia="SimSun" w:cs="Arial"/>
          <w:b/>
          <w:bCs/>
          <w:color w:val="000000"/>
          <w:lang w:eastAsia="zh-CN"/>
        </w:rPr>
      </w:pPr>
      <w:r w:rsidRPr="009D75C9">
        <w:rPr>
          <w:rFonts w:eastAsia="SimSun" w:cs="Arial"/>
          <w:bCs/>
          <w:color w:val="000000"/>
          <w:lang w:eastAsia="zh-CN"/>
        </w:rPr>
        <w:t xml:space="preserve">Extending process </w:t>
      </w:r>
      <w:r w:rsidRPr="009D75C9">
        <w:rPr>
          <w:rFonts w:eastAsia="SimSun" w:cs="Arial" w:hint="eastAsia"/>
          <w:bCs/>
          <w:color w:val="000000"/>
          <w:lang w:eastAsia="zh-CN"/>
        </w:rPr>
        <w:t>扩大的流程</w:t>
      </w:r>
    </w:p>
    <w:p w14:paraId="43D9A5A9" w14:textId="77777777" w:rsidR="00123CE6" w:rsidRPr="009D75C9" w:rsidRDefault="00123CE6" w:rsidP="003C6EA8">
      <w:pPr>
        <w:autoSpaceDE w:val="0"/>
        <w:autoSpaceDN w:val="0"/>
        <w:adjustRightInd w:val="0"/>
        <w:jc w:val="both"/>
        <w:rPr>
          <w:rFonts w:eastAsia="SimSun" w:cs="Arial"/>
          <w:b/>
          <w:bCs/>
          <w:color w:val="000000"/>
          <w:lang w:eastAsia="zh-CN"/>
        </w:rPr>
      </w:pPr>
      <w:r w:rsidRPr="009D75C9">
        <w:rPr>
          <w:rFonts w:eastAsia="SimSun" w:cs="Arial" w:hint="eastAsia"/>
          <w:bCs/>
          <w:color w:val="000000"/>
          <w:lang w:eastAsia="zh-CN"/>
        </w:rPr>
        <w:t>认证证书持有者需要增加与已获得认证的产品为同一认证单元的产品认证范围时，应从认证申请开始办理手续，并说明扩大要求。</w:t>
      </w:r>
      <w:r w:rsidRPr="009D75C9">
        <w:rPr>
          <w:rFonts w:eastAsia="SimSun" w:cs="Arial"/>
          <w:bCs/>
          <w:color w:val="000000"/>
          <w:lang w:eastAsia="zh-CN"/>
        </w:rPr>
        <w:t>TRCHN</w:t>
      </w:r>
      <w:r w:rsidRPr="009D75C9">
        <w:rPr>
          <w:rFonts w:eastAsia="SimSun" w:cs="Arial" w:hint="eastAsia"/>
          <w:bCs/>
          <w:color w:val="000000"/>
          <w:lang w:eastAsia="zh-CN"/>
        </w:rPr>
        <w:t>核查扩大范围产品与原认证产品的一致性，确认原认证结果对扩大范围产品的有效</w:t>
      </w:r>
      <w:r w:rsidRPr="009D75C9">
        <w:rPr>
          <w:rFonts w:eastAsia="SimSun" w:cs="Arial" w:hint="eastAsia"/>
          <w:bCs/>
          <w:color w:val="000000"/>
          <w:lang w:eastAsia="zh-CN"/>
        </w:rPr>
        <w:lastRenderedPageBreak/>
        <w:t>性，针对差异和</w:t>
      </w:r>
      <w:r w:rsidRPr="009D75C9">
        <w:rPr>
          <w:rFonts w:eastAsia="SimSun" w:cs="Arial" w:hint="eastAsia"/>
          <w:bCs/>
          <w:color w:val="000000"/>
          <w:lang w:eastAsia="zh-CN"/>
        </w:rPr>
        <w:t>/</w:t>
      </w:r>
      <w:r w:rsidRPr="009D75C9">
        <w:rPr>
          <w:rFonts w:eastAsia="SimSun" w:cs="Arial" w:hint="eastAsia"/>
          <w:bCs/>
          <w:color w:val="000000"/>
          <w:lang w:eastAsia="zh-CN"/>
        </w:rPr>
        <w:t>或扩大的范围做补充</w:t>
      </w:r>
      <w:r w:rsidR="009C334E" w:rsidRPr="009D75C9">
        <w:rPr>
          <w:rFonts w:eastAsia="SimSun" w:cs="Arial" w:hint="eastAsia"/>
          <w:bCs/>
          <w:color w:val="000000"/>
          <w:lang w:eastAsia="zh-CN"/>
        </w:rPr>
        <w:t>检验</w:t>
      </w:r>
      <w:r w:rsidRPr="009D75C9">
        <w:rPr>
          <w:rFonts w:eastAsia="SimSun" w:cs="Arial" w:hint="eastAsia"/>
          <w:bCs/>
          <w:color w:val="000000"/>
          <w:lang w:eastAsia="zh-CN"/>
        </w:rPr>
        <w:t>和</w:t>
      </w:r>
      <w:r w:rsidRPr="009D75C9">
        <w:rPr>
          <w:rFonts w:eastAsia="SimSun" w:cs="Arial" w:hint="eastAsia"/>
          <w:bCs/>
          <w:color w:val="000000"/>
          <w:lang w:eastAsia="zh-CN"/>
        </w:rPr>
        <w:t>/</w:t>
      </w:r>
      <w:r w:rsidR="009C334E" w:rsidRPr="009D75C9">
        <w:rPr>
          <w:rFonts w:eastAsia="SimSun" w:cs="Arial" w:hint="eastAsia"/>
          <w:bCs/>
          <w:color w:val="000000"/>
          <w:lang w:eastAsia="zh-CN"/>
        </w:rPr>
        <w:t>或安全评估</w:t>
      </w:r>
      <w:r w:rsidRPr="009D75C9">
        <w:rPr>
          <w:rFonts w:eastAsia="SimSun" w:cs="Arial" w:hint="eastAsia"/>
          <w:bCs/>
          <w:color w:val="000000"/>
          <w:lang w:eastAsia="zh-CN"/>
        </w:rPr>
        <w:t>，对符合要求的，依据认证证书持有者的要求换发证书。</w:t>
      </w:r>
    </w:p>
    <w:p w14:paraId="0FB51C83" w14:textId="77777777" w:rsidR="00123CE6" w:rsidRPr="00E87C6B" w:rsidRDefault="009C334E" w:rsidP="003C6EA8">
      <w:pPr>
        <w:rPr>
          <w:rFonts w:eastAsia="SimSun" w:cs="Arial"/>
          <w:bCs/>
          <w:color w:val="000000"/>
          <w:lang w:eastAsia="zh-CN"/>
        </w:rPr>
      </w:pPr>
      <w:r>
        <w:rPr>
          <w:rFonts w:eastAsia="SimSun" w:cs="Arial" w:hint="eastAsia"/>
          <w:bCs/>
          <w:color w:val="000000"/>
          <w:lang w:eastAsia="zh-CN"/>
        </w:rPr>
        <w:t>原则上，应以最初进行检验和安全评估</w:t>
      </w:r>
      <w:r w:rsidR="00123CE6" w:rsidRPr="00E87C6B">
        <w:rPr>
          <w:rFonts w:eastAsia="SimSun" w:cs="Arial" w:hint="eastAsia"/>
          <w:bCs/>
          <w:color w:val="000000"/>
          <w:lang w:eastAsia="zh-CN"/>
        </w:rPr>
        <w:t>的认证产品为扩展评价的基础。</w:t>
      </w:r>
    </w:p>
    <w:p w14:paraId="32139872" w14:textId="77777777" w:rsidR="009D75C9" w:rsidRDefault="009D75C9" w:rsidP="003C6EA8">
      <w:pPr>
        <w:pStyle w:val="ListParagraph"/>
        <w:autoSpaceDE w:val="0"/>
        <w:autoSpaceDN w:val="0"/>
        <w:adjustRightInd w:val="0"/>
        <w:jc w:val="both"/>
        <w:rPr>
          <w:rFonts w:eastAsia="SimSun" w:cs="Arial"/>
          <w:bCs/>
          <w:color w:val="000000"/>
          <w:lang w:eastAsia="zh-CN"/>
        </w:rPr>
      </w:pPr>
    </w:p>
    <w:p w14:paraId="34CC1280" w14:textId="77777777" w:rsidR="00123CE6" w:rsidRPr="00E87C6B" w:rsidRDefault="00123CE6" w:rsidP="003C6EA8">
      <w:pPr>
        <w:pStyle w:val="ListParagraph"/>
        <w:numPr>
          <w:ilvl w:val="2"/>
          <w:numId w:val="10"/>
        </w:numPr>
        <w:autoSpaceDE w:val="0"/>
        <w:autoSpaceDN w:val="0"/>
        <w:adjustRightInd w:val="0"/>
        <w:jc w:val="both"/>
        <w:rPr>
          <w:rFonts w:eastAsia="SimSun" w:cs="Arial"/>
          <w:bCs/>
          <w:color w:val="000000"/>
          <w:lang w:eastAsia="zh-CN"/>
        </w:rPr>
      </w:pPr>
      <w:r w:rsidRPr="00E87C6B">
        <w:rPr>
          <w:rFonts w:eastAsia="SimSun" w:cs="Arial"/>
          <w:bCs/>
          <w:color w:val="000000"/>
          <w:lang w:eastAsia="zh-CN"/>
        </w:rPr>
        <w:t xml:space="preserve">Sample </w:t>
      </w:r>
      <w:proofErr w:type="gramStart"/>
      <w:r w:rsidRPr="00E87C6B">
        <w:rPr>
          <w:rFonts w:eastAsia="SimSun" w:cs="Arial" w:hint="eastAsia"/>
          <w:bCs/>
          <w:color w:val="000000"/>
          <w:lang w:eastAsia="zh-CN"/>
        </w:rPr>
        <w:t>样品要求</w:t>
      </w:r>
      <w:proofErr w:type="gramEnd"/>
    </w:p>
    <w:p w14:paraId="13EE7E1D" w14:textId="77777777" w:rsidR="00123CE6" w:rsidRDefault="009C334E" w:rsidP="003C6EA8">
      <w:pPr>
        <w:rPr>
          <w:rFonts w:eastAsia="SimSun" w:cs="Arial"/>
          <w:bCs/>
          <w:color w:val="000000"/>
          <w:lang w:eastAsia="zh-CN"/>
        </w:rPr>
      </w:pPr>
      <w:r>
        <w:rPr>
          <w:rFonts w:eastAsia="SimSun" w:cs="Arial" w:hint="eastAsia"/>
          <w:bCs/>
          <w:color w:val="000000"/>
          <w:lang w:eastAsia="zh-CN"/>
        </w:rPr>
        <w:t>持证人应先提供扩大范围产品的有关技术资料，准备样品</w:t>
      </w:r>
      <w:r w:rsidR="00123CE6" w:rsidRPr="00E87C6B">
        <w:rPr>
          <w:rFonts w:eastAsia="SimSun" w:cs="Arial" w:hint="eastAsia"/>
          <w:bCs/>
          <w:color w:val="000000"/>
          <w:lang w:eastAsia="zh-CN"/>
        </w:rPr>
        <w:t>时，按本方案第</w:t>
      </w:r>
      <w:r w:rsidR="00123CE6" w:rsidRPr="00E87C6B">
        <w:rPr>
          <w:rFonts w:eastAsia="SimSun" w:cs="Arial" w:hint="eastAsia"/>
          <w:bCs/>
          <w:color w:val="000000"/>
          <w:lang w:eastAsia="zh-CN"/>
        </w:rPr>
        <w:t>5</w:t>
      </w:r>
      <w:r>
        <w:rPr>
          <w:rFonts w:eastAsia="SimSun" w:cs="Arial" w:hint="eastAsia"/>
          <w:bCs/>
          <w:color w:val="000000"/>
          <w:lang w:eastAsia="zh-CN"/>
        </w:rPr>
        <w:t>章</w:t>
      </w:r>
      <w:r w:rsidR="00FB4EA9">
        <w:rPr>
          <w:rFonts w:eastAsia="SimSun" w:cs="Arial" w:hint="eastAsia"/>
          <w:bCs/>
          <w:color w:val="000000"/>
          <w:lang w:eastAsia="zh-CN"/>
        </w:rPr>
        <w:t>和第</w:t>
      </w:r>
      <w:r w:rsidR="00FB4EA9">
        <w:rPr>
          <w:rFonts w:eastAsia="SimSun" w:cs="Arial" w:hint="eastAsia"/>
          <w:bCs/>
          <w:color w:val="000000"/>
          <w:lang w:eastAsia="zh-CN"/>
        </w:rPr>
        <w:t>6</w:t>
      </w:r>
      <w:r w:rsidR="00FB4EA9">
        <w:rPr>
          <w:rFonts w:eastAsia="SimSun" w:cs="Arial" w:hint="eastAsia"/>
          <w:bCs/>
          <w:color w:val="000000"/>
          <w:lang w:eastAsia="zh-CN"/>
        </w:rPr>
        <w:t>章</w:t>
      </w:r>
      <w:r>
        <w:rPr>
          <w:rFonts w:eastAsia="SimSun" w:cs="Arial" w:hint="eastAsia"/>
          <w:bCs/>
          <w:color w:val="000000"/>
          <w:lang w:eastAsia="zh-CN"/>
        </w:rPr>
        <w:t>的要求进行差异性评估和检验</w:t>
      </w:r>
      <w:r w:rsidR="00123CE6" w:rsidRPr="00E87C6B">
        <w:rPr>
          <w:rFonts w:eastAsia="SimSun" w:cs="Arial" w:hint="eastAsia"/>
          <w:bCs/>
          <w:color w:val="000000"/>
          <w:lang w:eastAsia="zh-CN"/>
        </w:rPr>
        <w:t>。</w:t>
      </w:r>
    </w:p>
    <w:p w14:paraId="3F68C832" w14:textId="77777777" w:rsidR="009D75C9" w:rsidRPr="00E87C6B" w:rsidRDefault="009D75C9" w:rsidP="003C6EA8">
      <w:pPr>
        <w:rPr>
          <w:rFonts w:eastAsia="SimSun" w:cs="Arial"/>
          <w:bCs/>
          <w:color w:val="000000"/>
          <w:lang w:eastAsia="zh-CN"/>
        </w:rPr>
      </w:pPr>
    </w:p>
    <w:p w14:paraId="31D4FFB4" w14:textId="77777777" w:rsidR="00123CE6" w:rsidRDefault="00123CE6" w:rsidP="003C6EA8">
      <w:pPr>
        <w:pStyle w:val="ListParagraph"/>
        <w:numPr>
          <w:ilvl w:val="1"/>
          <w:numId w:val="10"/>
        </w:numPr>
        <w:autoSpaceDE w:val="0"/>
        <w:autoSpaceDN w:val="0"/>
        <w:adjustRightInd w:val="0"/>
        <w:jc w:val="both"/>
        <w:rPr>
          <w:rFonts w:eastAsia="SimSun" w:cs="Arial"/>
          <w:b/>
          <w:bCs/>
          <w:color w:val="000000"/>
          <w:lang w:eastAsia="zh-CN"/>
        </w:rPr>
      </w:pPr>
      <w:r w:rsidRPr="00E87C6B">
        <w:rPr>
          <w:rFonts w:eastAsia="SimSun" w:cs="Arial"/>
          <w:b/>
          <w:bCs/>
          <w:color w:val="000000"/>
          <w:lang w:eastAsia="zh-CN"/>
        </w:rPr>
        <w:t>Suspension, Withdrawal and Restoring of certification</w:t>
      </w:r>
      <w:r w:rsidRPr="00E87C6B">
        <w:rPr>
          <w:rFonts w:eastAsia="SimSun" w:cs="Arial" w:hint="eastAsia"/>
          <w:b/>
          <w:bCs/>
          <w:color w:val="000000"/>
          <w:lang w:eastAsia="zh-CN"/>
        </w:rPr>
        <w:t>认证暂停、</w:t>
      </w:r>
      <w:proofErr w:type="gramStart"/>
      <w:r w:rsidRPr="00E87C6B">
        <w:rPr>
          <w:rFonts w:eastAsia="SimSun" w:cs="Arial" w:hint="eastAsia"/>
          <w:b/>
          <w:bCs/>
          <w:color w:val="000000"/>
          <w:lang w:eastAsia="zh-CN"/>
        </w:rPr>
        <w:t>撤销和恢复</w:t>
      </w:r>
      <w:proofErr w:type="gramEnd"/>
    </w:p>
    <w:p w14:paraId="5362788D" w14:textId="77777777" w:rsidR="009D75C9" w:rsidRPr="00E87C6B" w:rsidRDefault="009D75C9" w:rsidP="003C6EA8">
      <w:pPr>
        <w:pStyle w:val="ListParagraph"/>
        <w:autoSpaceDE w:val="0"/>
        <w:autoSpaceDN w:val="0"/>
        <w:adjustRightInd w:val="0"/>
        <w:ind w:left="360"/>
        <w:jc w:val="both"/>
        <w:rPr>
          <w:rFonts w:eastAsia="SimSun" w:cs="Arial"/>
          <w:b/>
          <w:bCs/>
          <w:color w:val="000000"/>
          <w:lang w:eastAsia="zh-CN"/>
        </w:rPr>
      </w:pPr>
    </w:p>
    <w:p w14:paraId="03B7A31A" w14:textId="77777777" w:rsidR="00123CE6" w:rsidRPr="00E87C6B" w:rsidRDefault="00123CE6" w:rsidP="003C6EA8">
      <w:pPr>
        <w:rPr>
          <w:rFonts w:eastAsia="SimSun"/>
          <w:lang w:eastAsia="zh-CN"/>
        </w:rPr>
      </w:pPr>
      <w:proofErr w:type="gramStart"/>
      <w:r w:rsidRPr="00E87C6B">
        <w:rPr>
          <w:rFonts w:eastAsia="SimSun" w:hint="eastAsia"/>
          <w:lang w:eastAsia="zh-CN"/>
        </w:rPr>
        <w:t>无论通过</w:t>
      </w:r>
      <w:proofErr w:type="gramEnd"/>
      <w:r w:rsidRPr="00E87C6B">
        <w:rPr>
          <w:rFonts w:eastAsia="SimSun" w:hint="eastAsia"/>
          <w:lang w:eastAsia="zh-CN"/>
        </w:rPr>
        <w:t>何种方式发现认证产品不符合中国标志认证方案和</w:t>
      </w:r>
      <w:r w:rsidRPr="00E87C6B">
        <w:rPr>
          <w:rFonts w:eastAsia="SimSun" w:hint="eastAsia"/>
          <w:lang w:eastAsia="zh-CN"/>
        </w:rPr>
        <w:t>/</w:t>
      </w:r>
      <w:r w:rsidRPr="00E87C6B">
        <w:rPr>
          <w:rFonts w:eastAsia="SimSun" w:hint="eastAsia"/>
          <w:lang w:eastAsia="zh-CN"/>
        </w:rPr>
        <w:t>或检测认证条例规定的基本要求，</w:t>
      </w:r>
      <w:r w:rsidRPr="00E87C6B">
        <w:rPr>
          <w:rFonts w:eastAsia="SimSun" w:hint="eastAsia"/>
          <w:lang w:eastAsia="zh-CN"/>
        </w:rPr>
        <w:t>TRCHN</w:t>
      </w:r>
      <w:r w:rsidRPr="00E87C6B">
        <w:rPr>
          <w:rFonts w:eastAsia="SimSun" w:hint="eastAsia"/>
          <w:lang w:eastAsia="zh-CN"/>
        </w:rPr>
        <w:t>签证官将暂停或撤销相应证书。</w:t>
      </w:r>
    </w:p>
    <w:p w14:paraId="36F8C2CF" w14:textId="77777777" w:rsidR="00123CE6" w:rsidRPr="00E87C6B" w:rsidRDefault="00123CE6" w:rsidP="003C6EA8">
      <w:pPr>
        <w:rPr>
          <w:rFonts w:eastAsia="SimSun"/>
          <w:lang w:eastAsia="zh-CN"/>
        </w:rPr>
      </w:pPr>
      <w:r w:rsidRPr="00E87C6B">
        <w:rPr>
          <w:rFonts w:eastAsia="SimSun" w:hint="eastAsia"/>
          <w:lang w:eastAsia="zh-CN"/>
        </w:rPr>
        <w:t>在</w:t>
      </w:r>
      <w:r w:rsidRPr="00E87C6B">
        <w:rPr>
          <w:rFonts w:eastAsia="SimSun" w:hint="eastAsia"/>
          <w:lang w:eastAsia="zh-CN"/>
        </w:rPr>
        <w:t>TRCHN</w:t>
      </w:r>
      <w:r w:rsidRPr="00E87C6B">
        <w:rPr>
          <w:rFonts w:eastAsia="SimSun" w:hint="eastAsia"/>
          <w:lang w:eastAsia="zh-CN"/>
        </w:rPr>
        <w:t>签证</w:t>
      </w:r>
      <w:proofErr w:type="gramStart"/>
      <w:r w:rsidRPr="00E87C6B">
        <w:rPr>
          <w:rFonts w:eastAsia="SimSun" w:hint="eastAsia"/>
          <w:lang w:eastAsia="zh-CN"/>
        </w:rPr>
        <w:t>官允许</w:t>
      </w:r>
      <w:proofErr w:type="gramEnd"/>
      <w:r w:rsidRPr="00E87C6B">
        <w:rPr>
          <w:rFonts w:eastAsia="SimSun" w:hint="eastAsia"/>
          <w:lang w:eastAsia="zh-CN"/>
        </w:rPr>
        <w:t>恢复认证状态和使用认证标志前，证书持有者必须报告并完成纠正行动。签证官依照中国标志认证流程规定，</w:t>
      </w:r>
      <w:r w:rsidRPr="00E87C6B">
        <w:rPr>
          <w:rFonts w:eastAsia="SimSun"/>
          <w:lang w:eastAsia="zh-CN"/>
        </w:rPr>
        <w:t>将证书恢复为有效状态</w:t>
      </w:r>
      <w:r w:rsidRPr="00E87C6B">
        <w:rPr>
          <w:rFonts w:eastAsia="SimSun" w:hint="eastAsia"/>
          <w:lang w:eastAsia="zh-CN"/>
        </w:rPr>
        <w:t>。对于暂停超过</w:t>
      </w:r>
      <w:r w:rsidRPr="00E87C6B">
        <w:rPr>
          <w:rFonts w:eastAsia="SimSun" w:hint="eastAsia"/>
          <w:lang w:eastAsia="zh-CN"/>
        </w:rPr>
        <w:t>6</w:t>
      </w:r>
      <w:r w:rsidRPr="00E87C6B">
        <w:rPr>
          <w:rFonts w:eastAsia="SimSun" w:hint="eastAsia"/>
          <w:lang w:eastAsia="zh-CN"/>
        </w:rPr>
        <w:t>个</w:t>
      </w:r>
      <w:r w:rsidRPr="00E87C6B">
        <w:rPr>
          <w:rFonts w:eastAsia="SimSun"/>
          <w:lang w:eastAsia="zh-CN"/>
        </w:rPr>
        <w:t>月</w:t>
      </w:r>
      <w:r w:rsidRPr="00E87C6B">
        <w:rPr>
          <w:rFonts w:eastAsia="SimSun" w:hint="eastAsia"/>
          <w:lang w:eastAsia="zh-CN"/>
        </w:rPr>
        <w:t>，</w:t>
      </w:r>
      <w:r w:rsidRPr="00E87C6B">
        <w:rPr>
          <w:rFonts w:eastAsia="SimSun"/>
          <w:lang w:eastAsia="zh-CN"/>
        </w:rPr>
        <w:t>将撤销相应证书；未</w:t>
      </w:r>
      <w:r w:rsidRPr="00E87C6B">
        <w:rPr>
          <w:rFonts w:eastAsia="SimSun" w:hint="eastAsia"/>
          <w:lang w:eastAsia="zh-CN"/>
        </w:rPr>
        <w:t>完成纠正</w:t>
      </w:r>
      <w:r w:rsidRPr="00E87C6B">
        <w:rPr>
          <w:rFonts w:eastAsia="SimSun"/>
          <w:lang w:eastAsia="zh-CN"/>
        </w:rPr>
        <w:t>的，视为自愿放弃，对相应证书予以撤销。</w:t>
      </w:r>
      <w:r w:rsidRPr="00E87C6B">
        <w:rPr>
          <w:rFonts w:eastAsia="SimSun" w:hint="eastAsia"/>
          <w:lang w:eastAsia="zh-CN"/>
        </w:rPr>
        <w:t>如果撤销，需要及时将原证书退回给</w:t>
      </w:r>
      <w:r w:rsidRPr="00E87C6B">
        <w:rPr>
          <w:rFonts w:eastAsia="SimSun"/>
          <w:lang w:eastAsia="zh-CN"/>
        </w:rPr>
        <w:t>TR</w:t>
      </w:r>
      <w:r w:rsidRPr="00E87C6B">
        <w:rPr>
          <w:rFonts w:eastAsia="SimSun" w:hint="eastAsia"/>
          <w:lang w:eastAsia="zh-CN"/>
        </w:rPr>
        <w:t>CHN</w:t>
      </w:r>
      <w:r w:rsidRPr="00E87C6B">
        <w:rPr>
          <w:rFonts w:eastAsia="SimSun" w:hint="eastAsia"/>
          <w:lang w:eastAsia="zh-CN"/>
        </w:rPr>
        <w:t>。</w:t>
      </w:r>
    </w:p>
    <w:p w14:paraId="0056590B" w14:textId="77777777" w:rsidR="00123CE6" w:rsidRPr="00E87C6B" w:rsidRDefault="00123CE6" w:rsidP="003C6EA8">
      <w:pPr>
        <w:rPr>
          <w:rFonts w:eastAsia="SimSun"/>
          <w:lang w:eastAsia="zh-CN"/>
        </w:rPr>
      </w:pPr>
      <w:r w:rsidRPr="00E87C6B">
        <w:rPr>
          <w:rFonts w:eastAsia="SimSun" w:hint="eastAsia"/>
          <w:lang w:eastAsia="zh-CN"/>
        </w:rPr>
        <w:t>当证书暂停或撤销时，相关证书持有者将</w:t>
      </w:r>
      <w:r w:rsidRPr="00E87C6B">
        <w:rPr>
          <w:rFonts w:eastAsia="SimSun"/>
          <w:lang w:eastAsia="zh-CN"/>
        </w:rPr>
        <w:t>得到</w:t>
      </w:r>
      <w:r w:rsidRPr="00E87C6B">
        <w:rPr>
          <w:rFonts w:eastAsia="SimSun" w:hint="eastAsia"/>
          <w:lang w:eastAsia="zh-CN"/>
        </w:rPr>
        <w:t>书面通知，说明暂停或撤销的原因，并在记录中标记该证书无效。自暂停或撤销日期起，不得将认证标志用于所制造的产品上，且在所述期限内，不得继续销售认证产品。对可能存在缺陷的认证产品应立即采取纠正行为，包括召回（如果适用）。</w:t>
      </w:r>
    </w:p>
    <w:p w14:paraId="0BA2A64F" w14:textId="77777777" w:rsidR="002F32E4" w:rsidRDefault="002F32E4" w:rsidP="003C6EA8">
      <w:pPr>
        <w:rPr>
          <w:rFonts w:eastAsia="SimSun"/>
          <w:lang w:eastAsia="zh-CN"/>
        </w:rPr>
      </w:pPr>
    </w:p>
    <w:p w14:paraId="79D2D7B9" w14:textId="77777777" w:rsidR="006B4869" w:rsidRPr="00E87C6B" w:rsidRDefault="006B4869" w:rsidP="003C6EA8">
      <w:pPr>
        <w:rPr>
          <w:rFonts w:eastAsia="SimSun"/>
          <w:lang w:eastAsia="zh-CN"/>
        </w:rPr>
      </w:pPr>
    </w:p>
    <w:p w14:paraId="28AAD72D" w14:textId="77777777" w:rsidR="009D75C9" w:rsidRPr="00FE05C2" w:rsidRDefault="00123CE6" w:rsidP="003C6EA8">
      <w:pPr>
        <w:pStyle w:val="ListParagraph"/>
        <w:numPr>
          <w:ilvl w:val="0"/>
          <w:numId w:val="7"/>
        </w:numPr>
        <w:autoSpaceDE w:val="0"/>
        <w:autoSpaceDN w:val="0"/>
        <w:adjustRightInd w:val="0"/>
        <w:ind w:left="360"/>
        <w:jc w:val="both"/>
        <w:rPr>
          <w:rFonts w:eastAsia="SimSun" w:cs="Arial"/>
          <w:b/>
          <w:bCs/>
          <w:color w:val="000000"/>
          <w:lang w:eastAsia="zh-CN"/>
        </w:rPr>
      </w:pPr>
      <w:bookmarkStart w:id="20" w:name="OLE_LINK34"/>
      <w:bookmarkStart w:id="21" w:name="OLE_LINK35"/>
      <w:r w:rsidRPr="009D75C9">
        <w:rPr>
          <w:rFonts w:eastAsia="SimSun" w:cs="Arial"/>
          <w:b/>
          <w:bCs/>
          <w:color w:val="000000"/>
          <w:lang w:eastAsia="zh-CN"/>
        </w:rPr>
        <w:t xml:space="preserve">Certification mark </w:t>
      </w:r>
      <w:r w:rsidRPr="009D75C9">
        <w:rPr>
          <w:rFonts w:eastAsia="SimSun" w:cs="Arial" w:hint="eastAsia"/>
          <w:b/>
          <w:bCs/>
          <w:color w:val="000000"/>
          <w:lang w:eastAsia="zh-CN"/>
        </w:rPr>
        <w:t>认证</w:t>
      </w:r>
      <w:r w:rsidRPr="009D75C9">
        <w:rPr>
          <w:rFonts w:eastAsia="SimSun" w:cs="Arial"/>
          <w:b/>
          <w:bCs/>
          <w:color w:val="000000"/>
          <w:lang w:eastAsia="zh-CN"/>
        </w:rPr>
        <w:t>标志</w:t>
      </w:r>
    </w:p>
    <w:p w14:paraId="3D0D912B" w14:textId="77777777" w:rsidR="009D75C9" w:rsidRDefault="009D75C9" w:rsidP="003C6EA8">
      <w:pPr>
        <w:autoSpaceDE w:val="0"/>
        <w:autoSpaceDN w:val="0"/>
        <w:adjustRightInd w:val="0"/>
        <w:rPr>
          <w:rFonts w:eastAsia="SimSun" w:cs="Arial"/>
          <w:lang w:val="zh-CN" w:eastAsia="zh-CN"/>
        </w:rPr>
      </w:pPr>
    </w:p>
    <w:p w14:paraId="4C8704D3" w14:textId="77777777" w:rsidR="00123CE6" w:rsidRPr="009D75C9" w:rsidRDefault="00123CE6" w:rsidP="003C6EA8">
      <w:pPr>
        <w:autoSpaceDE w:val="0"/>
        <w:autoSpaceDN w:val="0"/>
        <w:adjustRightInd w:val="0"/>
        <w:rPr>
          <w:rFonts w:eastAsia="SimSun" w:cs="Arial"/>
          <w:color w:val="000000"/>
          <w:lang w:eastAsia="zh-CN"/>
        </w:rPr>
      </w:pPr>
      <w:r w:rsidRPr="009D75C9">
        <w:rPr>
          <w:rFonts w:eastAsia="SimSun" w:cs="Arial"/>
          <w:lang w:val="zh-CN" w:eastAsia="zh-CN"/>
        </w:rPr>
        <w:t>TÜV</w:t>
      </w:r>
      <w:r w:rsidRPr="009D75C9">
        <w:rPr>
          <w:rFonts w:eastAsia="SimSun" w:cs="Arial"/>
          <w:lang w:val="zh-CN" w:eastAsia="zh-CN"/>
        </w:rPr>
        <w:t>莱茵</w:t>
      </w:r>
      <w:r w:rsidRPr="009D75C9">
        <w:rPr>
          <w:rFonts w:eastAsia="SimSun" w:cs="Arial"/>
          <w:color w:val="000000"/>
          <w:lang w:eastAsia="zh-CN"/>
        </w:rPr>
        <w:t>中国标志由</w:t>
      </w:r>
      <w:r w:rsidRPr="009D75C9">
        <w:rPr>
          <w:rFonts w:eastAsia="SimSun" w:cs="Arial" w:hint="eastAsia"/>
          <w:color w:val="000000"/>
          <w:lang w:eastAsia="zh-CN"/>
        </w:rPr>
        <w:t>是</w:t>
      </w:r>
      <w:r w:rsidRPr="009D75C9">
        <w:rPr>
          <w:rFonts w:eastAsia="SimSun" w:cs="Arial"/>
          <w:color w:val="000000"/>
          <w:lang w:eastAsia="zh-CN"/>
        </w:rPr>
        <w:t>莱茵检测认证服务（中国）有限公司</w:t>
      </w:r>
      <w:r w:rsidRPr="009D75C9">
        <w:rPr>
          <w:rFonts w:eastAsia="SimSun" w:cs="Arial" w:hint="eastAsia"/>
          <w:color w:val="000000"/>
          <w:lang w:eastAsia="zh-CN"/>
        </w:rPr>
        <w:t>获证客户独家所有</w:t>
      </w:r>
      <w:r w:rsidRPr="009D75C9">
        <w:rPr>
          <w:rFonts w:eastAsia="SimSun" w:cs="Arial"/>
          <w:color w:val="000000"/>
          <w:lang w:eastAsia="zh-CN"/>
        </w:rPr>
        <w:t>。</w:t>
      </w:r>
      <w:r w:rsidRPr="009D75C9">
        <w:rPr>
          <w:rFonts w:eastAsia="SimSun" w:cs="Arial" w:hint="eastAsia"/>
          <w:color w:val="000000"/>
          <w:lang w:eastAsia="zh-CN"/>
        </w:rPr>
        <w:t>例如：</w:t>
      </w:r>
    </w:p>
    <w:p w14:paraId="72D0E333" w14:textId="77777777" w:rsidR="000E52CD" w:rsidRDefault="00123CE6" w:rsidP="003C6EA8">
      <w:pPr>
        <w:autoSpaceDE w:val="0"/>
        <w:autoSpaceDN w:val="0"/>
        <w:adjustRightInd w:val="0"/>
        <w:rPr>
          <w:noProof/>
          <w:lang w:eastAsia="zh-CN"/>
        </w:rPr>
      </w:pPr>
      <w:r w:rsidRPr="00E87C6B">
        <w:rPr>
          <w:noProof/>
          <w:lang w:eastAsia="zh-CN"/>
        </w:rPr>
        <w:t xml:space="preserve">  </w:t>
      </w:r>
      <w:r w:rsidR="00556BFB" w:rsidRPr="00E87C6B">
        <w:rPr>
          <w:noProof/>
          <w:lang w:val="en-GB" w:eastAsia="zh-CN"/>
        </w:rPr>
        <w:drawing>
          <wp:inline distT="0" distB="0" distL="0" distR="0" wp14:anchorId="098E987A" wp14:editId="3E7C2CE7">
            <wp:extent cx="1528549" cy="773710"/>
            <wp:effectExtent l="0" t="0" r="0" b="7620"/>
            <wp:docPr id="1" name="Picture 1" descr="0000000600_1511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0000600_151124-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5599" cy="782340"/>
                    </a:xfrm>
                    <a:prstGeom prst="rect">
                      <a:avLst/>
                    </a:prstGeom>
                    <a:noFill/>
                    <a:ln>
                      <a:noFill/>
                    </a:ln>
                  </pic:spPr>
                </pic:pic>
              </a:graphicData>
            </a:graphic>
          </wp:inline>
        </w:drawing>
      </w:r>
    </w:p>
    <w:p w14:paraId="52A8FF7B" w14:textId="77777777" w:rsidR="009C334E" w:rsidRPr="000E52CD" w:rsidRDefault="009C334E" w:rsidP="003C6EA8">
      <w:pPr>
        <w:autoSpaceDE w:val="0"/>
        <w:autoSpaceDN w:val="0"/>
        <w:adjustRightInd w:val="0"/>
        <w:rPr>
          <w:rFonts w:eastAsiaTheme="minorEastAsia"/>
          <w:noProof/>
          <w:lang w:eastAsia="zh-CN"/>
        </w:rPr>
      </w:pPr>
    </w:p>
    <w:p w14:paraId="385DF783" w14:textId="77777777" w:rsidR="000E52CD" w:rsidRPr="00780EF8" w:rsidRDefault="00123CE6" w:rsidP="003C6EA8">
      <w:pPr>
        <w:autoSpaceDE w:val="0"/>
        <w:autoSpaceDN w:val="0"/>
        <w:adjustRightInd w:val="0"/>
        <w:rPr>
          <w:rFonts w:asciiTheme="minorEastAsia" w:eastAsiaTheme="minorEastAsia"/>
          <w:noProof/>
          <w:color w:val="000000" w:themeColor="text1"/>
          <w:lang w:eastAsia="zh-CN"/>
        </w:rPr>
      </w:pPr>
      <w:r w:rsidRPr="00780EF8">
        <w:rPr>
          <w:rFonts w:asciiTheme="minorEastAsia" w:eastAsiaTheme="minorEastAsia" w:hint="eastAsia"/>
          <w:noProof/>
          <w:color w:val="000000" w:themeColor="text1"/>
          <w:lang w:eastAsia="zh-CN"/>
        </w:rPr>
        <w:t>备注：</w:t>
      </w:r>
    </w:p>
    <w:p w14:paraId="07ED30AA" w14:textId="77777777" w:rsidR="008A2911" w:rsidRPr="007E136E" w:rsidRDefault="000E52CD" w:rsidP="003C6EA8">
      <w:pPr>
        <w:pStyle w:val="ListParagraph"/>
        <w:numPr>
          <w:ilvl w:val="0"/>
          <w:numId w:val="5"/>
        </w:numPr>
        <w:tabs>
          <w:tab w:val="left" w:pos="180"/>
        </w:tabs>
        <w:autoSpaceDE w:val="0"/>
        <w:autoSpaceDN w:val="0"/>
        <w:adjustRightInd w:val="0"/>
        <w:ind w:left="540"/>
        <w:rPr>
          <w:rFonts w:eastAsia="SimSun" w:cs="Arial"/>
          <w:lang w:eastAsia="zh-CN"/>
        </w:rPr>
      </w:pPr>
      <w:r w:rsidRPr="007E136E">
        <w:rPr>
          <w:rFonts w:eastAsia="SimSun" w:cs="Arial" w:hint="eastAsia"/>
          <w:lang w:eastAsia="zh-CN"/>
        </w:rPr>
        <w:t>建议</w:t>
      </w:r>
      <w:r w:rsidR="009C334E" w:rsidRPr="007E136E">
        <w:rPr>
          <w:rFonts w:eastAsia="SimSun" w:cs="Arial" w:hint="eastAsia"/>
          <w:lang w:eastAsia="zh-CN"/>
        </w:rPr>
        <w:t>关键词为：</w:t>
      </w:r>
      <w:r w:rsidR="007E6A67">
        <w:rPr>
          <w:rFonts w:eastAsia="SimSun" w:cs="Arial" w:hint="eastAsia"/>
          <w:lang w:eastAsia="zh-CN"/>
        </w:rPr>
        <w:t>氢安全</w:t>
      </w:r>
    </w:p>
    <w:p w14:paraId="31709598" w14:textId="77777777" w:rsidR="000759D2" w:rsidRPr="00E87C6B" w:rsidRDefault="00123CE6" w:rsidP="003C6EA8">
      <w:pPr>
        <w:pStyle w:val="ListParagraph"/>
        <w:numPr>
          <w:ilvl w:val="0"/>
          <w:numId w:val="5"/>
        </w:numPr>
        <w:tabs>
          <w:tab w:val="left" w:pos="180"/>
        </w:tabs>
        <w:autoSpaceDE w:val="0"/>
        <w:autoSpaceDN w:val="0"/>
        <w:adjustRightInd w:val="0"/>
        <w:ind w:left="540"/>
        <w:rPr>
          <w:rFonts w:eastAsia="SimSun" w:cs="Arial"/>
          <w:color w:val="000000"/>
          <w:lang w:eastAsia="zh-CN"/>
        </w:rPr>
      </w:pPr>
      <w:bookmarkStart w:id="22" w:name="OLE_LINK5"/>
      <w:bookmarkStart w:id="23" w:name="OLE_LINK6"/>
      <w:r w:rsidRPr="00E87C6B">
        <w:rPr>
          <w:rFonts w:eastAsia="SimSun" w:cs="Arial" w:hint="eastAsia"/>
          <w:lang w:eastAsia="zh-CN"/>
        </w:rPr>
        <w:t>可以为每个中国标志认证证书持有人编制</w:t>
      </w:r>
      <w:proofErr w:type="spellStart"/>
      <w:r w:rsidRPr="00E87C6B">
        <w:rPr>
          <w:rFonts w:eastAsia="SimSun" w:cs="Arial"/>
          <w:lang w:eastAsia="zh-CN"/>
        </w:rPr>
        <w:t>Certipedia</w:t>
      </w:r>
      <w:proofErr w:type="spellEnd"/>
      <w:r w:rsidR="00D42D5D">
        <w:rPr>
          <w:rFonts w:eastAsia="SimSun" w:cs="Arial"/>
          <w:lang w:eastAsia="zh-CN"/>
        </w:rPr>
        <w:t xml:space="preserve"> </w:t>
      </w:r>
      <w:r w:rsidRPr="00E87C6B">
        <w:rPr>
          <w:rFonts w:eastAsia="SimSun" w:cs="Arial" w:hint="eastAsia"/>
          <w:lang w:eastAsia="zh-CN"/>
        </w:rPr>
        <w:t>唯一</w:t>
      </w:r>
      <w:r w:rsidRPr="00E87C6B">
        <w:rPr>
          <w:rFonts w:eastAsia="SimSun" w:cs="Arial"/>
          <w:lang w:eastAsia="zh-CN"/>
        </w:rPr>
        <w:t>性号码</w:t>
      </w:r>
      <w:r w:rsidRPr="00E87C6B">
        <w:rPr>
          <w:rFonts w:eastAsia="SimSun" w:cs="Arial" w:hint="eastAsia"/>
          <w:lang w:eastAsia="zh-CN"/>
        </w:rPr>
        <w:t>。</w:t>
      </w:r>
    </w:p>
    <w:p w14:paraId="4727A5A9" w14:textId="77777777" w:rsidR="000759D2" w:rsidRPr="00E87C6B" w:rsidRDefault="00123CE6" w:rsidP="003C6EA8">
      <w:pPr>
        <w:pStyle w:val="ListParagraph"/>
        <w:numPr>
          <w:ilvl w:val="0"/>
          <w:numId w:val="5"/>
        </w:numPr>
        <w:tabs>
          <w:tab w:val="left" w:pos="180"/>
        </w:tabs>
        <w:autoSpaceDE w:val="0"/>
        <w:autoSpaceDN w:val="0"/>
        <w:adjustRightInd w:val="0"/>
        <w:ind w:left="540"/>
        <w:rPr>
          <w:rFonts w:eastAsia="SimSun" w:cs="Arial"/>
          <w:color w:val="000000"/>
          <w:lang w:eastAsia="zh-CN"/>
        </w:rPr>
      </w:pPr>
      <w:r w:rsidRPr="00E87C6B">
        <w:rPr>
          <w:rFonts w:eastAsia="SimSun" w:cs="Arial" w:hint="eastAsia"/>
          <w:lang w:eastAsia="zh-CN"/>
        </w:rPr>
        <w:t>中国标志可以显示在等级标签、包装或用户手册上。</w:t>
      </w:r>
    </w:p>
    <w:p w14:paraId="570B1C22" w14:textId="77777777" w:rsidR="000759D2" w:rsidRPr="00E87C6B" w:rsidRDefault="00123CE6" w:rsidP="003C6EA8">
      <w:pPr>
        <w:pStyle w:val="ListParagraph"/>
        <w:numPr>
          <w:ilvl w:val="0"/>
          <w:numId w:val="5"/>
        </w:numPr>
        <w:tabs>
          <w:tab w:val="left" w:pos="180"/>
        </w:tabs>
        <w:autoSpaceDE w:val="0"/>
        <w:autoSpaceDN w:val="0"/>
        <w:adjustRightInd w:val="0"/>
        <w:ind w:left="540"/>
        <w:rPr>
          <w:rFonts w:eastAsia="SimSun" w:cs="Arial"/>
          <w:color w:val="000000"/>
          <w:lang w:eastAsia="zh-CN"/>
        </w:rPr>
      </w:pPr>
      <w:r w:rsidRPr="00E87C6B">
        <w:rPr>
          <w:rFonts w:eastAsia="SimSun" w:cs="Arial" w:hint="eastAsia"/>
          <w:lang w:eastAsia="zh-CN"/>
        </w:rPr>
        <w:t>只要保持一定比例</w:t>
      </w:r>
      <w:r w:rsidR="000759D2" w:rsidRPr="00E87C6B">
        <w:rPr>
          <w:rFonts w:eastAsia="SimSun" w:cs="Arial" w:hint="eastAsia"/>
          <w:lang w:eastAsia="zh-CN"/>
        </w:rPr>
        <w:t>，没有具体的标志尺寸要求，标志可以由肉眼看见并识别试验标志信息</w:t>
      </w:r>
    </w:p>
    <w:p w14:paraId="60433917" w14:textId="77777777" w:rsidR="00123CE6" w:rsidRPr="00E87C6B" w:rsidRDefault="00123CE6" w:rsidP="003C6EA8">
      <w:pPr>
        <w:pStyle w:val="ListParagraph"/>
        <w:numPr>
          <w:ilvl w:val="0"/>
          <w:numId w:val="5"/>
        </w:numPr>
        <w:tabs>
          <w:tab w:val="left" w:pos="180"/>
        </w:tabs>
        <w:autoSpaceDE w:val="0"/>
        <w:autoSpaceDN w:val="0"/>
        <w:adjustRightInd w:val="0"/>
        <w:ind w:left="540"/>
        <w:rPr>
          <w:rFonts w:eastAsia="SimSun" w:cs="Arial"/>
          <w:color w:val="000000"/>
          <w:lang w:eastAsia="zh-CN"/>
        </w:rPr>
      </w:pPr>
      <w:r w:rsidRPr="00E87C6B">
        <w:rPr>
          <w:rFonts w:eastAsia="SimSun" w:cs="Arial" w:hint="eastAsia"/>
          <w:lang w:eastAsia="zh-CN"/>
        </w:rPr>
        <w:t>只要保持试验标志的轮廓和原图，没有标志配色方案要求</w:t>
      </w:r>
      <w:bookmarkEnd w:id="22"/>
      <w:bookmarkEnd w:id="23"/>
      <w:r w:rsidRPr="00E87C6B">
        <w:rPr>
          <w:rFonts w:eastAsia="SimSun" w:cs="Arial" w:hint="eastAsia"/>
          <w:lang w:eastAsia="zh-CN"/>
        </w:rPr>
        <w:t>。</w:t>
      </w:r>
      <w:bookmarkEnd w:id="20"/>
      <w:bookmarkEnd w:id="21"/>
    </w:p>
    <w:p w14:paraId="0DF2010C" w14:textId="77777777" w:rsidR="009D75C9" w:rsidRDefault="009D75C9" w:rsidP="003C6EA8">
      <w:pPr>
        <w:widowControl w:val="0"/>
        <w:autoSpaceDE w:val="0"/>
        <w:autoSpaceDN w:val="0"/>
        <w:adjustRightInd w:val="0"/>
        <w:jc w:val="both"/>
        <w:rPr>
          <w:rFonts w:eastAsia="SimSun" w:cs="Arial"/>
          <w:b/>
          <w:color w:val="000000"/>
          <w:lang w:eastAsia="zh-CN"/>
        </w:rPr>
      </w:pPr>
    </w:p>
    <w:p w14:paraId="181EED19" w14:textId="77777777" w:rsidR="00123CE6" w:rsidRPr="00E87C6B" w:rsidRDefault="00123CE6" w:rsidP="003C6EA8">
      <w:pPr>
        <w:widowControl w:val="0"/>
        <w:autoSpaceDE w:val="0"/>
        <w:autoSpaceDN w:val="0"/>
        <w:adjustRightInd w:val="0"/>
        <w:jc w:val="both"/>
        <w:rPr>
          <w:rFonts w:eastAsia="SimSun" w:cs="Arial"/>
          <w:b/>
          <w:color w:val="000000"/>
          <w:lang w:eastAsia="zh-CN"/>
        </w:rPr>
      </w:pPr>
      <w:r w:rsidRPr="00E87C6B">
        <w:rPr>
          <w:rFonts w:eastAsia="SimSun" w:cs="Arial" w:hint="eastAsia"/>
          <w:b/>
          <w:color w:val="000000"/>
          <w:lang w:eastAsia="zh-CN"/>
        </w:rPr>
        <w:t>客户使用的认证标志需对应获得的认证证书</w:t>
      </w:r>
      <w:r w:rsidR="00D42D5D">
        <w:rPr>
          <w:rFonts w:eastAsia="SimSun" w:cs="Arial" w:hint="eastAsia"/>
          <w:b/>
          <w:color w:val="000000"/>
          <w:lang w:eastAsia="zh-CN"/>
        </w:rPr>
        <w:t>，</w:t>
      </w:r>
      <w:r w:rsidRPr="00E87C6B">
        <w:rPr>
          <w:rFonts w:eastAsia="SimSun" w:cs="Arial" w:hint="eastAsia"/>
          <w:b/>
          <w:color w:val="000000"/>
          <w:lang w:eastAsia="zh-CN"/>
        </w:rPr>
        <w:t>并符合</w:t>
      </w:r>
      <w:r w:rsidRPr="00E87C6B">
        <w:rPr>
          <w:rFonts w:eastAsia="SimSun" w:cs="Arial"/>
          <w:b/>
          <w:color w:val="000000"/>
          <w:lang w:eastAsia="zh-CN"/>
        </w:rPr>
        <w:t>德国莱茵</w:t>
      </w:r>
      <w:r w:rsidRPr="00E87C6B">
        <w:rPr>
          <w:rFonts w:eastAsia="SimSun" w:cs="Arial"/>
          <w:b/>
          <w:color w:val="000000"/>
          <w:lang w:eastAsia="zh-CN"/>
        </w:rPr>
        <w:t>TÜV</w:t>
      </w:r>
      <w:r w:rsidRPr="00E87C6B">
        <w:rPr>
          <w:rFonts w:eastAsia="SimSun" w:cs="Arial"/>
          <w:b/>
          <w:color w:val="000000"/>
          <w:lang w:eastAsia="zh-CN"/>
        </w:rPr>
        <w:t>中国标志</w:t>
      </w:r>
      <w:r w:rsidRPr="00E87C6B">
        <w:rPr>
          <w:rFonts w:eastAsia="SimSun" w:cs="Arial" w:hint="eastAsia"/>
          <w:b/>
          <w:color w:val="000000"/>
          <w:lang w:eastAsia="zh-CN"/>
        </w:rPr>
        <w:t>认证规则。</w:t>
      </w:r>
    </w:p>
    <w:p w14:paraId="757A9359" w14:textId="77777777" w:rsidR="00123CE6" w:rsidRPr="00E87C6B" w:rsidRDefault="00123CE6" w:rsidP="003C6EA8">
      <w:pPr>
        <w:widowControl w:val="0"/>
        <w:autoSpaceDE w:val="0"/>
        <w:autoSpaceDN w:val="0"/>
        <w:adjustRightInd w:val="0"/>
        <w:jc w:val="both"/>
        <w:rPr>
          <w:rFonts w:eastAsia="SimSun" w:cs="Arial"/>
          <w:b/>
          <w:lang w:eastAsia="zh-CN"/>
        </w:rPr>
      </w:pPr>
    </w:p>
    <w:p w14:paraId="7A73B12B" w14:textId="77777777" w:rsidR="00123CE6" w:rsidRPr="00FE05C2" w:rsidRDefault="00123CE6" w:rsidP="003C6EA8">
      <w:pPr>
        <w:pStyle w:val="ListParagraph"/>
        <w:numPr>
          <w:ilvl w:val="0"/>
          <w:numId w:val="7"/>
        </w:numPr>
        <w:autoSpaceDE w:val="0"/>
        <w:autoSpaceDN w:val="0"/>
        <w:adjustRightInd w:val="0"/>
        <w:ind w:left="360"/>
        <w:jc w:val="both"/>
        <w:rPr>
          <w:rFonts w:eastAsia="SimSun" w:cs="Arial"/>
          <w:b/>
          <w:bCs/>
          <w:color w:val="000000"/>
          <w:lang w:eastAsia="zh-CN"/>
        </w:rPr>
      </w:pPr>
      <w:r w:rsidRPr="00FE05C2">
        <w:rPr>
          <w:rFonts w:eastAsia="SimSun" w:cs="Arial"/>
          <w:b/>
          <w:bCs/>
          <w:color w:val="000000"/>
          <w:lang w:eastAsia="zh-CN"/>
        </w:rPr>
        <w:t>C</w:t>
      </w:r>
      <w:r w:rsidRPr="00FE05C2">
        <w:rPr>
          <w:rFonts w:eastAsia="SimSun" w:cs="Arial" w:hint="eastAsia"/>
          <w:b/>
          <w:bCs/>
          <w:color w:val="000000"/>
          <w:lang w:eastAsia="zh-CN"/>
        </w:rPr>
        <w:t xml:space="preserve">ost </w:t>
      </w:r>
      <w:r w:rsidRPr="00FE05C2">
        <w:rPr>
          <w:rFonts w:eastAsia="SimSun" w:cs="Arial" w:hint="eastAsia"/>
          <w:b/>
          <w:bCs/>
          <w:color w:val="000000"/>
          <w:lang w:eastAsia="zh-CN"/>
        </w:rPr>
        <w:t>收费</w:t>
      </w:r>
    </w:p>
    <w:p w14:paraId="4360B7EE" w14:textId="77777777" w:rsidR="009D75C9" w:rsidRDefault="009D75C9" w:rsidP="003C6EA8">
      <w:pPr>
        <w:widowControl w:val="0"/>
        <w:autoSpaceDE w:val="0"/>
        <w:autoSpaceDN w:val="0"/>
        <w:adjustRightInd w:val="0"/>
        <w:jc w:val="both"/>
        <w:rPr>
          <w:rFonts w:eastAsia="SimSun" w:cs="Arial"/>
          <w:lang w:eastAsia="zh-CN"/>
        </w:rPr>
      </w:pPr>
    </w:p>
    <w:p w14:paraId="707D024B" w14:textId="77777777" w:rsidR="00D73CD3" w:rsidRDefault="00123CE6" w:rsidP="003C6EA8">
      <w:pPr>
        <w:widowControl w:val="0"/>
        <w:autoSpaceDE w:val="0"/>
        <w:autoSpaceDN w:val="0"/>
        <w:adjustRightInd w:val="0"/>
        <w:jc w:val="both"/>
        <w:rPr>
          <w:rFonts w:eastAsia="SimSun" w:cs="Arial"/>
          <w:lang w:eastAsia="zh-CN"/>
        </w:rPr>
      </w:pPr>
      <w:r w:rsidRPr="00E87C6B">
        <w:rPr>
          <w:rFonts w:eastAsia="SimSun" w:cs="Arial" w:hint="eastAsia"/>
          <w:lang w:eastAsia="zh-CN"/>
        </w:rPr>
        <w:t>认证费用按</w:t>
      </w:r>
      <w:r w:rsidRPr="00E87C6B">
        <w:rPr>
          <w:rFonts w:eastAsia="SimSun" w:cs="Arial" w:hint="eastAsia"/>
          <w:lang w:eastAsia="zh-CN"/>
        </w:rPr>
        <w:t>TRCHN</w:t>
      </w:r>
      <w:r w:rsidRPr="00E87C6B">
        <w:rPr>
          <w:rFonts w:eastAsia="SimSun" w:cs="Arial" w:hint="eastAsia"/>
          <w:lang w:eastAsia="zh-CN"/>
        </w:rPr>
        <w:t>有关规定收取。</w:t>
      </w:r>
    </w:p>
    <w:p w14:paraId="06CDF97A" w14:textId="77777777" w:rsidR="00E63D39" w:rsidRDefault="00E63D39" w:rsidP="003C6EA8">
      <w:pPr>
        <w:widowControl w:val="0"/>
        <w:autoSpaceDE w:val="0"/>
        <w:autoSpaceDN w:val="0"/>
        <w:adjustRightInd w:val="0"/>
        <w:jc w:val="both"/>
        <w:rPr>
          <w:rFonts w:eastAsia="SimSun" w:cs="Arial"/>
          <w:lang w:eastAsia="zh-CN"/>
        </w:rPr>
      </w:pPr>
    </w:p>
    <w:p w14:paraId="26E8651C" w14:textId="77777777" w:rsidR="00DA12ED" w:rsidRDefault="00DA12ED" w:rsidP="00912366">
      <w:pPr>
        <w:widowControl w:val="0"/>
        <w:autoSpaceDE w:val="0"/>
        <w:autoSpaceDN w:val="0"/>
        <w:adjustRightInd w:val="0"/>
        <w:jc w:val="both"/>
        <w:rPr>
          <w:rFonts w:eastAsia="SimSun" w:cs="Arial"/>
          <w:lang w:eastAsia="zh-CN"/>
        </w:rPr>
      </w:pPr>
    </w:p>
    <w:p w14:paraId="78627718" w14:textId="77777777" w:rsidR="00D01810" w:rsidRDefault="00D01810">
      <w:pPr>
        <w:spacing w:before="120" w:after="120" w:line="280" w:lineRule="exact"/>
        <w:rPr>
          <w:rFonts w:eastAsia="SimSun" w:cs="Arial"/>
          <w:b/>
          <w:lang w:eastAsia="zh-CN"/>
        </w:rPr>
      </w:pPr>
      <w:r>
        <w:rPr>
          <w:rFonts w:eastAsia="SimSun" w:cs="Arial"/>
          <w:b/>
          <w:lang w:eastAsia="zh-CN"/>
        </w:rPr>
        <w:br w:type="page"/>
      </w:r>
    </w:p>
    <w:p w14:paraId="3C7BA7F5" w14:textId="5FA92E4F" w:rsidR="00556BFB" w:rsidRPr="0013635B" w:rsidRDefault="00556BFB" w:rsidP="00E72D15">
      <w:pPr>
        <w:rPr>
          <w:rFonts w:eastAsia="SimSun" w:cs="Arial"/>
          <w:b/>
          <w:lang w:eastAsia="zh-CN"/>
        </w:rPr>
      </w:pPr>
      <w:r w:rsidRPr="0013635B">
        <w:rPr>
          <w:rFonts w:eastAsia="SimSun" w:cs="Arial" w:hint="eastAsia"/>
          <w:b/>
          <w:lang w:eastAsia="zh-CN"/>
        </w:rPr>
        <w:lastRenderedPageBreak/>
        <w:t>附件</w:t>
      </w:r>
      <w:r w:rsidRPr="0013635B">
        <w:rPr>
          <w:rFonts w:eastAsia="SimSun" w:cs="Arial" w:hint="eastAsia"/>
          <w:b/>
          <w:lang w:eastAsia="zh-CN"/>
        </w:rPr>
        <w:t>1</w:t>
      </w:r>
    </w:p>
    <w:p w14:paraId="6EE7321A" w14:textId="77777777" w:rsidR="00556BFB" w:rsidRDefault="00556BFB" w:rsidP="00912366">
      <w:pPr>
        <w:widowControl w:val="0"/>
        <w:autoSpaceDE w:val="0"/>
        <w:autoSpaceDN w:val="0"/>
        <w:adjustRightInd w:val="0"/>
        <w:jc w:val="both"/>
        <w:rPr>
          <w:rFonts w:eastAsia="SimSun" w:cs="Arial"/>
          <w:lang w:eastAsia="zh-CN"/>
        </w:rPr>
      </w:pPr>
    </w:p>
    <w:p w14:paraId="3679EFF4" w14:textId="61A81868" w:rsidR="00556BFB" w:rsidRPr="00D22F38" w:rsidRDefault="00730804" w:rsidP="00912366">
      <w:pPr>
        <w:widowControl w:val="0"/>
        <w:autoSpaceDE w:val="0"/>
        <w:autoSpaceDN w:val="0"/>
        <w:adjustRightInd w:val="0"/>
        <w:jc w:val="center"/>
        <w:rPr>
          <w:rFonts w:eastAsia="SimSun" w:cs="Arial"/>
          <w:lang w:eastAsia="zh-CN"/>
        </w:rPr>
      </w:pPr>
      <w:r>
        <w:rPr>
          <w:rFonts w:eastAsia="SimSun" w:cs="Arial" w:hint="eastAsia"/>
          <w:lang w:eastAsia="zh-CN"/>
        </w:rPr>
        <w:t>供</w:t>
      </w:r>
      <w:proofErr w:type="gramStart"/>
      <w:r>
        <w:rPr>
          <w:rFonts w:eastAsia="SimSun" w:cs="Arial" w:hint="eastAsia"/>
          <w:lang w:eastAsia="zh-CN"/>
        </w:rPr>
        <w:t>氢系统</w:t>
      </w:r>
      <w:proofErr w:type="gramEnd"/>
      <w:r w:rsidR="00556BFB" w:rsidRPr="00D22F38">
        <w:rPr>
          <w:rFonts w:eastAsia="SimSun" w:cs="Arial" w:hint="eastAsia"/>
          <w:lang w:eastAsia="zh-CN"/>
        </w:rPr>
        <w:t>工厂质量控制检验要求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060"/>
        <w:gridCol w:w="2970"/>
        <w:gridCol w:w="1170"/>
      </w:tblGrid>
      <w:tr w:rsidR="00556BFB" w:rsidRPr="00CA5CB4" w14:paraId="1A48C1F4" w14:textId="77777777" w:rsidTr="003C56E8">
        <w:tc>
          <w:tcPr>
            <w:tcW w:w="2088" w:type="dxa"/>
            <w:vMerge w:val="restart"/>
            <w:shd w:val="clear" w:color="auto" w:fill="auto"/>
          </w:tcPr>
          <w:p w14:paraId="7EF73BAE" w14:textId="77777777" w:rsidR="00556BFB" w:rsidRPr="00D22F38" w:rsidRDefault="00556BFB" w:rsidP="00912366">
            <w:pPr>
              <w:widowControl w:val="0"/>
              <w:autoSpaceDE w:val="0"/>
              <w:autoSpaceDN w:val="0"/>
              <w:adjustRightInd w:val="0"/>
              <w:jc w:val="center"/>
              <w:rPr>
                <w:rFonts w:eastAsia="SimSun" w:cs="Arial"/>
                <w:sz w:val="18"/>
                <w:szCs w:val="18"/>
                <w:lang w:eastAsia="zh-CN"/>
              </w:rPr>
            </w:pPr>
            <w:r w:rsidRPr="00D22F38">
              <w:rPr>
                <w:rFonts w:eastAsia="SimSun" w:cs="Arial" w:hint="eastAsia"/>
                <w:lang w:eastAsia="zh-CN"/>
              </w:rPr>
              <w:t>依据标准</w:t>
            </w:r>
          </w:p>
        </w:tc>
        <w:tc>
          <w:tcPr>
            <w:tcW w:w="3060" w:type="dxa"/>
            <w:vMerge w:val="restart"/>
            <w:shd w:val="clear" w:color="auto" w:fill="auto"/>
          </w:tcPr>
          <w:p w14:paraId="6DB96C75" w14:textId="77777777" w:rsidR="00556BFB" w:rsidRPr="00D22F38" w:rsidRDefault="00556BFB" w:rsidP="00912366">
            <w:pPr>
              <w:widowControl w:val="0"/>
              <w:autoSpaceDE w:val="0"/>
              <w:autoSpaceDN w:val="0"/>
              <w:adjustRightInd w:val="0"/>
              <w:jc w:val="center"/>
              <w:rPr>
                <w:rFonts w:eastAsia="SimSun" w:cs="Arial"/>
                <w:sz w:val="18"/>
                <w:szCs w:val="18"/>
                <w:lang w:eastAsia="zh-CN"/>
              </w:rPr>
            </w:pPr>
            <w:r w:rsidRPr="00D22F38">
              <w:rPr>
                <w:rFonts w:eastAsia="SimSun" w:cs="Arial" w:hint="eastAsia"/>
                <w:lang w:eastAsia="zh-CN"/>
              </w:rPr>
              <w:t>送样数量</w:t>
            </w:r>
          </w:p>
        </w:tc>
        <w:tc>
          <w:tcPr>
            <w:tcW w:w="4140" w:type="dxa"/>
            <w:gridSpan w:val="2"/>
            <w:shd w:val="clear" w:color="auto" w:fill="auto"/>
          </w:tcPr>
          <w:p w14:paraId="7D82B438" w14:textId="77777777" w:rsidR="00556BFB" w:rsidRPr="00D22F38" w:rsidRDefault="00556BFB" w:rsidP="00912366">
            <w:pPr>
              <w:widowControl w:val="0"/>
              <w:autoSpaceDE w:val="0"/>
              <w:autoSpaceDN w:val="0"/>
              <w:adjustRightInd w:val="0"/>
              <w:jc w:val="center"/>
              <w:rPr>
                <w:rFonts w:eastAsia="SimSun" w:cs="Arial"/>
                <w:sz w:val="18"/>
                <w:szCs w:val="18"/>
                <w:lang w:eastAsia="zh-CN"/>
              </w:rPr>
            </w:pPr>
            <w:r w:rsidRPr="00D22F38">
              <w:rPr>
                <w:rFonts w:eastAsia="SimSun" w:cs="Arial" w:hint="eastAsia"/>
                <w:lang w:eastAsia="zh-CN"/>
              </w:rPr>
              <w:t>工厂质量控制检验要求</w:t>
            </w:r>
          </w:p>
        </w:tc>
      </w:tr>
      <w:tr w:rsidR="00556BFB" w:rsidRPr="00CA5CB4" w14:paraId="01331A00" w14:textId="77777777" w:rsidTr="003C56E8">
        <w:tc>
          <w:tcPr>
            <w:tcW w:w="2088" w:type="dxa"/>
            <w:vMerge/>
            <w:shd w:val="clear" w:color="auto" w:fill="auto"/>
          </w:tcPr>
          <w:p w14:paraId="74457FFC" w14:textId="77777777" w:rsidR="00556BFB" w:rsidRPr="00D22F38" w:rsidRDefault="00556BFB" w:rsidP="00912366">
            <w:pPr>
              <w:widowControl w:val="0"/>
              <w:autoSpaceDE w:val="0"/>
              <w:autoSpaceDN w:val="0"/>
              <w:adjustRightInd w:val="0"/>
              <w:jc w:val="both"/>
              <w:rPr>
                <w:rFonts w:eastAsia="SimSun" w:cs="Arial"/>
                <w:sz w:val="18"/>
                <w:szCs w:val="18"/>
                <w:lang w:eastAsia="zh-CN"/>
              </w:rPr>
            </w:pPr>
          </w:p>
        </w:tc>
        <w:tc>
          <w:tcPr>
            <w:tcW w:w="3060" w:type="dxa"/>
            <w:vMerge/>
            <w:shd w:val="clear" w:color="auto" w:fill="auto"/>
          </w:tcPr>
          <w:p w14:paraId="294BD84A" w14:textId="77777777" w:rsidR="00556BFB" w:rsidRPr="00D22F38" w:rsidRDefault="00556BFB" w:rsidP="00912366">
            <w:pPr>
              <w:widowControl w:val="0"/>
              <w:autoSpaceDE w:val="0"/>
              <w:autoSpaceDN w:val="0"/>
              <w:adjustRightInd w:val="0"/>
              <w:jc w:val="both"/>
              <w:rPr>
                <w:rFonts w:eastAsia="SimSun" w:cs="Arial"/>
                <w:sz w:val="18"/>
                <w:szCs w:val="18"/>
                <w:lang w:eastAsia="zh-CN"/>
              </w:rPr>
            </w:pPr>
          </w:p>
        </w:tc>
        <w:tc>
          <w:tcPr>
            <w:tcW w:w="2970" w:type="dxa"/>
            <w:shd w:val="clear" w:color="auto" w:fill="auto"/>
          </w:tcPr>
          <w:p w14:paraId="5DB55E88" w14:textId="77777777" w:rsidR="00556BFB" w:rsidRPr="00D22F38" w:rsidRDefault="00556BFB" w:rsidP="00912366">
            <w:pPr>
              <w:widowControl w:val="0"/>
              <w:autoSpaceDE w:val="0"/>
              <w:autoSpaceDN w:val="0"/>
              <w:adjustRightInd w:val="0"/>
              <w:jc w:val="center"/>
              <w:rPr>
                <w:rFonts w:eastAsia="SimSun" w:cs="Arial"/>
                <w:sz w:val="18"/>
                <w:szCs w:val="18"/>
                <w:lang w:eastAsia="zh-CN"/>
              </w:rPr>
            </w:pPr>
            <w:r w:rsidRPr="00D22F38">
              <w:rPr>
                <w:rFonts w:eastAsia="SimSun" w:cs="Arial" w:hint="eastAsia"/>
                <w:lang w:eastAsia="zh-CN"/>
              </w:rPr>
              <w:t>试验项目</w:t>
            </w:r>
          </w:p>
        </w:tc>
        <w:tc>
          <w:tcPr>
            <w:tcW w:w="1170" w:type="dxa"/>
            <w:shd w:val="clear" w:color="auto" w:fill="auto"/>
          </w:tcPr>
          <w:p w14:paraId="11F86478" w14:textId="77777777" w:rsidR="00556BFB" w:rsidRPr="00D22F38" w:rsidRDefault="00556BFB" w:rsidP="00912366">
            <w:pPr>
              <w:widowControl w:val="0"/>
              <w:autoSpaceDE w:val="0"/>
              <w:autoSpaceDN w:val="0"/>
              <w:adjustRightInd w:val="0"/>
              <w:jc w:val="center"/>
              <w:rPr>
                <w:rFonts w:eastAsia="SimSun" w:cs="Arial"/>
                <w:sz w:val="18"/>
                <w:szCs w:val="18"/>
                <w:lang w:eastAsia="zh-CN"/>
              </w:rPr>
            </w:pPr>
            <w:r w:rsidRPr="00D22F38">
              <w:rPr>
                <w:rFonts w:eastAsia="SimSun" w:cs="Arial" w:hint="eastAsia"/>
                <w:lang w:eastAsia="zh-CN"/>
              </w:rPr>
              <w:t>例行检验</w:t>
            </w:r>
          </w:p>
        </w:tc>
      </w:tr>
      <w:tr w:rsidR="00556BFB" w:rsidRPr="00CA5CB4" w14:paraId="04980433" w14:textId="77777777" w:rsidTr="003C56E8">
        <w:tc>
          <w:tcPr>
            <w:tcW w:w="2088" w:type="dxa"/>
            <w:vMerge w:val="restart"/>
            <w:shd w:val="clear" w:color="auto" w:fill="auto"/>
          </w:tcPr>
          <w:p w14:paraId="2A70B96B" w14:textId="0260FB12" w:rsidR="00556BFB" w:rsidRPr="002A6E9D" w:rsidRDefault="00956BD2" w:rsidP="00AC0108">
            <w:pPr>
              <w:rPr>
                <w:rFonts w:eastAsia="SimSun" w:cs="Arial"/>
                <w:sz w:val="18"/>
                <w:szCs w:val="18"/>
                <w:lang w:val="de-DE" w:eastAsia="zh-CN"/>
              </w:rPr>
            </w:pPr>
            <w:r w:rsidRPr="002A6E9D">
              <w:rPr>
                <w:rFonts w:eastAsia="SimSun" w:cs="Arial"/>
                <w:color w:val="000000" w:themeColor="text1"/>
                <w:lang w:val="de-DE" w:eastAsia="zh-CN"/>
              </w:rPr>
              <w:t>GB</w:t>
            </w:r>
            <w:r w:rsidRPr="002A6E9D">
              <w:rPr>
                <w:rFonts w:eastAsia="SimSun" w:cs="Arial" w:hint="eastAsia"/>
                <w:color w:val="000000" w:themeColor="text1"/>
                <w:lang w:val="de-DE" w:eastAsia="zh-CN"/>
              </w:rPr>
              <w:t>/</w:t>
            </w:r>
            <w:r w:rsidRPr="002A6E9D">
              <w:rPr>
                <w:rFonts w:eastAsia="SimSun" w:cs="Arial"/>
                <w:color w:val="000000" w:themeColor="text1"/>
                <w:lang w:val="de-DE" w:eastAsia="zh-CN"/>
              </w:rPr>
              <w:t>T 29729-2022</w:t>
            </w:r>
            <w:r w:rsidR="002A6E9D">
              <w:rPr>
                <w:rFonts w:eastAsia="SimSun" w:cs="Arial" w:hint="eastAsia"/>
                <w:color w:val="000000" w:themeColor="text1"/>
                <w:lang w:eastAsia="zh-CN"/>
              </w:rPr>
              <w:t>、</w:t>
            </w:r>
            <w:r w:rsidR="002A6E9D" w:rsidRPr="002A6E9D">
              <w:rPr>
                <w:rFonts w:eastAsia="SimSun" w:cs="Arial" w:hint="eastAsia"/>
                <w:color w:val="000000" w:themeColor="text1"/>
                <w:lang w:val="de-DE" w:eastAsia="zh-CN"/>
              </w:rPr>
              <w:t>T/CAAMTB 53-2021</w:t>
            </w:r>
          </w:p>
        </w:tc>
        <w:tc>
          <w:tcPr>
            <w:tcW w:w="3060" w:type="dxa"/>
            <w:vMerge w:val="restart"/>
            <w:shd w:val="clear" w:color="auto" w:fill="auto"/>
          </w:tcPr>
          <w:p w14:paraId="41860C52" w14:textId="77777777" w:rsidR="00556BFB" w:rsidRPr="002A6E9D" w:rsidRDefault="00556BFB" w:rsidP="00AC0108">
            <w:pPr>
              <w:widowControl w:val="0"/>
              <w:autoSpaceDE w:val="0"/>
              <w:autoSpaceDN w:val="0"/>
              <w:adjustRightInd w:val="0"/>
              <w:rPr>
                <w:rFonts w:eastAsia="SimSun" w:cs="Arial"/>
                <w:lang w:val="de-DE" w:eastAsia="zh-CN"/>
              </w:rPr>
            </w:pPr>
          </w:p>
          <w:p w14:paraId="4E938672" w14:textId="11320D45" w:rsidR="00556BFB" w:rsidRPr="00D22F38" w:rsidRDefault="00956BD2" w:rsidP="00AC0108">
            <w:pPr>
              <w:widowControl w:val="0"/>
              <w:autoSpaceDE w:val="0"/>
              <w:autoSpaceDN w:val="0"/>
              <w:adjustRightInd w:val="0"/>
              <w:rPr>
                <w:rFonts w:eastAsia="SimSun" w:cs="Arial"/>
                <w:lang w:eastAsia="zh-CN"/>
              </w:rPr>
            </w:pPr>
            <w:r>
              <w:rPr>
                <w:rFonts w:eastAsia="SimSun" w:cs="Arial" w:hint="eastAsia"/>
                <w:lang w:eastAsia="zh-CN"/>
              </w:rPr>
              <w:t>固定安装</w:t>
            </w:r>
            <w:proofErr w:type="gramStart"/>
            <w:r>
              <w:rPr>
                <w:rFonts w:eastAsia="SimSun" w:cs="Arial" w:hint="eastAsia"/>
                <w:lang w:eastAsia="zh-CN"/>
              </w:rPr>
              <w:t>式</w:t>
            </w:r>
            <w:r w:rsidR="00730804">
              <w:rPr>
                <w:rFonts w:eastAsia="SimSun" w:cs="Arial" w:hint="eastAsia"/>
                <w:lang w:eastAsia="zh-CN"/>
              </w:rPr>
              <w:t>供氢系统</w:t>
            </w:r>
            <w:proofErr w:type="gramEnd"/>
            <w:r w:rsidR="00D22F38" w:rsidRPr="00D22F38">
              <w:rPr>
                <w:rFonts w:eastAsia="SimSun" w:cs="Arial" w:hint="eastAsia"/>
                <w:lang w:eastAsia="zh-CN"/>
              </w:rPr>
              <w:t>1</w:t>
            </w:r>
            <w:r w:rsidR="00D22F38" w:rsidRPr="00D22F38">
              <w:rPr>
                <w:rFonts w:eastAsia="SimSun" w:cs="Arial" w:hint="eastAsia"/>
                <w:lang w:eastAsia="zh-CN"/>
              </w:rPr>
              <w:t>套</w:t>
            </w:r>
          </w:p>
        </w:tc>
        <w:tc>
          <w:tcPr>
            <w:tcW w:w="2970" w:type="dxa"/>
            <w:shd w:val="clear" w:color="auto" w:fill="auto"/>
          </w:tcPr>
          <w:p w14:paraId="0C99A965" w14:textId="77777777" w:rsidR="00556BFB" w:rsidRPr="00D22F38" w:rsidRDefault="00556BFB" w:rsidP="00AC0108">
            <w:pPr>
              <w:widowControl w:val="0"/>
              <w:autoSpaceDE w:val="0"/>
              <w:autoSpaceDN w:val="0"/>
              <w:adjustRightInd w:val="0"/>
              <w:rPr>
                <w:rFonts w:eastAsia="SimSun" w:cs="Arial"/>
                <w:lang w:eastAsia="zh-CN"/>
              </w:rPr>
            </w:pPr>
            <w:r w:rsidRPr="00D22F38">
              <w:rPr>
                <w:rFonts w:eastAsia="SimSun" w:cs="Arial"/>
                <w:lang w:eastAsia="zh-CN"/>
              </w:rPr>
              <w:t>1</w:t>
            </w:r>
            <w:r w:rsidRPr="00D22F38">
              <w:rPr>
                <w:rFonts w:eastAsia="SimSun" w:cs="Arial" w:hint="eastAsia"/>
                <w:lang w:eastAsia="zh-CN"/>
              </w:rPr>
              <w:t>、外观检查</w:t>
            </w:r>
          </w:p>
        </w:tc>
        <w:tc>
          <w:tcPr>
            <w:tcW w:w="1170" w:type="dxa"/>
            <w:shd w:val="clear" w:color="auto" w:fill="auto"/>
          </w:tcPr>
          <w:p w14:paraId="7E044355" w14:textId="77777777" w:rsidR="00556BFB" w:rsidRPr="00D22F38" w:rsidRDefault="00556BFB" w:rsidP="00AC0108">
            <w:pPr>
              <w:widowControl w:val="0"/>
              <w:autoSpaceDE w:val="0"/>
              <w:autoSpaceDN w:val="0"/>
              <w:adjustRightInd w:val="0"/>
              <w:rPr>
                <w:rFonts w:eastAsia="SimSun" w:cs="Arial"/>
                <w:lang w:eastAsia="zh-CN"/>
              </w:rPr>
            </w:pPr>
            <w:r w:rsidRPr="00D22F38">
              <w:rPr>
                <w:rFonts w:eastAsia="SimSun" w:cs="Arial" w:hint="eastAsia"/>
                <w:lang w:eastAsia="zh-CN"/>
              </w:rPr>
              <w:t>必须</w:t>
            </w:r>
          </w:p>
        </w:tc>
      </w:tr>
      <w:tr w:rsidR="00556BFB" w:rsidRPr="00CA5CB4" w14:paraId="5A1D67A6" w14:textId="77777777" w:rsidTr="003C56E8">
        <w:tc>
          <w:tcPr>
            <w:tcW w:w="2088" w:type="dxa"/>
            <w:vMerge/>
            <w:shd w:val="clear" w:color="auto" w:fill="auto"/>
          </w:tcPr>
          <w:p w14:paraId="56E5D6CB" w14:textId="77777777" w:rsidR="00556BFB" w:rsidRPr="00D22F38" w:rsidRDefault="00556BFB" w:rsidP="00AC0108">
            <w:pPr>
              <w:widowControl w:val="0"/>
              <w:autoSpaceDE w:val="0"/>
              <w:autoSpaceDN w:val="0"/>
              <w:adjustRightInd w:val="0"/>
              <w:rPr>
                <w:rFonts w:eastAsia="SimSun" w:cs="Arial"/>
                <w:sz w:val="18"/>
                <w:szCs w:val="18"/>
                <w:lang w:eastAsia="zh-CN"/>
              </w:rPr>
            </w:pPr>
          </w:p>
        </w:tc>
        <w:tc>
          <w:tcPr>
            <w:tcW w:w="3060" w:type="dxa"/>
            <w:vMerge/>
            <w:shd w:val="clear" w:color="auto" w:fill="auto"/>
          </w:tcPr>
          <w:p w14:paraId="4A6E0169" w14:textId="77777777" w:rsidR="00556BFB" w:rsidRPr="00D22F38" w:rsidRDefault="00556BFB" w:rsidP="00AC0108">
            <w:pPr>
              <w:widowControl w:val="0"/>
              <w:autoSpaceDE w:val="0"/>
              <w:autoSpaceDN w:val="0"/>
              <w:adjustRightInd w:val="0"/>
              <w:rPr>
                <w:rFonts w:eastAsia="SimSun" w:cs="Arial"/>
                <w:lang w:eastAsia="zh-CN"/>
              </w:rPr>
            </w:pPr>
          </w:p>
        </w:tc>
        <w:tc>
          <w:tcPr>
            <w:tcW w:w="2970" w:type="dxa"/>
            <w:shd w:val="clear" w:color="auto" w:fill="auto"/>
          </w:tcPr>
          <w:p w14:paraId="793906E9" w14:textId="1018B195" w:rsidR="00556BFB" w:rsidRPr="00D22F38" w:rsidRDefault="00556BFB" w:rsidP="00AC0108">
            <w:pPr>
              <w:widowControl w:val="0"/>
              <w:autoSpaceDE w:val="0"/>
              <w:autoSpaceDN w:val="0"/>
              <w:adjustRightInd w:val="0"/>
              <w:rPr>
                <w:rFonts w:eastAsia="SimSun" w:cs="Arial"/>
                <w:lang w:eastAsia="zh-CN"/>
              </w:rPr>
            </w:pPr>
            <w:r w:rsidRPr="00D22F38">
              <w:rPr>
                <w:rFonts w:eastAsia="SimSun" w:cs="Arial"/>
                <w:lang w:eastAsia="zh-CN"/>
              </w:rPr>
              <w:t>2</w:t>
            </w:r>
            <w:r w:rsidRPr="00D22F38">
              <w:rPr>
                <w:rFonts w:eastAsia="SimSun" w:cs="Arial" w:hint="eastAsia"/>
                <w:lang w:eastAsia="zh-CN"/>
              </w:rPr>
              <w:t>、</w:t>
            </w:r>
            <w:r w:rsidR="002A6E9D">
              <w:rPr>
                <w:rFonts w:eastAsia="SimSun" w:cs="Arial" w:hint="eastAsia"/>
                <w:lang w:eastAsia="zh-CN"/>
              </w:rPr>
              <w:t>接地测试</w:t>
            </w:r>
          </w:p>
        </w:tc>
        <w:tc>
          <w:tcPr>
            <w:tcW w:w="1170" w:type="dxa"/>
            <w:shd w:val="clear" w:color="auto" w:fill="auto"/>
          </w:tcPr>
          <w:p w14:paraId="1BCB1CD2" w14:textId="77777777" w:rsidR="00556BFB" w:rsidRPr="00D22F38" w:rsidRDefault="00556BFB" w:rsidP="00AC0108">
            <w:pPr>
              <w:widowControl w:val="0"/>
              <w:autoSpaceDE w:val="0"/>
              <w:autoSpaceDN w:val="0"/>
              <w:adjustRightInd w:val="0"/>
              <w:rPr>
                <w:rFonts w:eastAsia="SimSun" w:cs="Arial"/>
                <w:lang w:eastAsia="zh-CN"/>
              </w:rPr>
            </w:pPr>
            <w:r w:rsidRPr="00D22F38">
              <w:rPr>
                <w:rFonts w:eastAsia="SimSun" w:cs="Arial" w:hint="eastAsia"/>
                <w:lang w:eastAsia="zh-CN"/>
              </w:rPr>
              <w:t>必须</w:t>
            </w:r>
          </w:p>
        </w:tc>
      </w:tr>
      <w:tr w:rsidR="00556BFB" w:rsidRPr="00CA5CB4" w14:paraId="36E18DA0" w14:textId="77777777" w:rsidTr="003C56E8">
        <w:tc>
          <w:tcPr>
            <w:tcW w:w="2088" w:type="dxa"/>
            <w:vMerge/>
            <w:shd w:val="clear" w:color="auto" w:fill="auto"/>
          </w:tcPr>
          <w:p w14:paraId="351E3075" w14:textId="77777777" w:rsidR="00556BFB" w:rsidRPr="00D22F38" w:rsidRDefault="00556BFB" w:rsidP="00AC0108">
            <w:pPr>
              <w:widowControl w:val="0"/>
              <w:autoSpaceDE w:val="0"/>
              <w:autoSpaceDN w:val="0"/>
              <w:adjustRightInd w:val="0"/>
              <w:rPr>
                <w:rFonts w:eastAsia="SimSun" w:cs="Arial"/>
                <w:sz w:val="18"/>
                <w:szCs w:val="18"/>
                <w:lang w:eastAsia="zh-CN"/>
              </w:rPr>
            </w:pPr>
          </w:p>
        </w:tc>
        <w:tc>
          <w:tcPr>
            <w:tcW w:w="3060" w:type="dxa"/>
            <w:vMerge/>
            <w:shd w:val="clear" w:color="auto" w:fill="auto"/>
          </w:tcPr>
          <w:p w14:paraId="6235DA95" w14:textId="77777777" w:rsidR="00556BFB" w:rsidRPr="00D22F38" w:rsidRDefault="00556BFB" w:rsidP="00AC0108">
            <w:pPr>
              <w:widowControl w:val="0"/>
              <w:autoSpaceDE w:val="0"/>
              <w:autoSpaceDN w:val="0"/>
              <w:adjustRightInd w:val="0"/>
              <w:rPr>
                <w:rFonts w:eastAsia="SimSun" w:cs="Arial"/>
                <w:lang w:eastAsia="zh-CN"/>
              </w:rPr>
            </w:pPr>
          </w:p>
        </w:tc>
        <w:tc>
          <w:tcPr>
            <w:tcW w:w="2970" w:type="dxa"/>
            <w:shd w:val="clear" w:color="auto" w:fill="auto"/>
          </w:tcPr>
          <w:p w14:paraId="470F7D6A" w14:textId="004201F2" w:rsidR="00556BFB" w:rsidRPr="00D22F38" w:rsidRDefault="00556BFB" w:rsidP="00AC0108">
            <w:pPr>
              <w:widowControl w:val="0"/>
              <w:autoSpaceDE w:val="0"/>
              <w:autoSpaceDN w:val="0"/>
              <w:adjustRightInd w:val="0"/>
              <w:rPr>
                <w:rFonts w:eastAsia="SimSun" w:cs="Arial"/>
                <w:lang w:eastAsia="zh-CN"/>
              </w:rPr>
            </w:pPr>
            <w:r w:rsidRPr="00D22F38">
              <w:rPr>
                <w:rFonts w:eastAsia="SimSun" w:cs="Arial"/>
                <w:lang w:eastAsia="zh-CN"/>
              </w:rPr>
              <w:t>3</w:t>
            </w:r>
            <w:r w:rsidRPr="00D22F38">
              <w:rPr>
                <w:rFonts w:eastAsia="SimSun" w:cs="Arial" w:hint="eastAsia"/>
                <w:lang w:eastAsia="zh-CN"/>
              </w:rPr>
              <w:t>、</w:t>
            </w:r>
            <w:r w:rsidR="002A6E9D">
              <w:rPr>
                <w:rFonts w:eastAsia="SimSun" w:cs="Arial" w:hint="eastAsia"/>
                <w:lang w:eastAsia="zh-CN"/>
              </w:rPr>
              <w:t>安全功能测试</w:t>
            </w:r>
          </w:p>
        </w:tc>
        <w:tc>
          <w:tcPr>
            <w:tcW w:w="1170" w:type="dxa"/>
            <w:shd w:val="clear" w:color="auto" w:fill="auto"/>
          </w:tcPr>
          <w:p w14:paraId="384B2BF1" w14:textId="77777777" w:rsidR="00556BFB" w:rsidRPr="00D22F38" w:rsidRDefault="00556BFB" w:rsidP="00AC0108">
            <w:pPr>
              <w:widowControl w:val="0"/>
              <w:autoSpaceDE w:val="0"/>
              <w:autoSpaceDN w:val="0"/>
              <w:adjustRightInd w:val="0"/>
              <w:rPr>
                <w:rFonts w:eastAsia="SimSun" w:cs="Arial"/>
                <w:lang w:eastAsia="zh-CN"/>
              </w:rPr>
            </w:pPr>
            <w:r w:rsidRPr="00D22F38">
              <w:rPr>
                <w:rFonts w:eastAsia="SimSun" w:cs="Arial" w:hint="eastAsia"/>
                <w:lang w:eastAsia="zh-CN"/>
              </w:rPr>
              <w:t>必须</w:t>
            </w:r>
          </w:p>
        </w:tc>
      </w:tr>
    </w:tbl>
    <w:p w14:paraId="0B1D51B0" w14:textId="77777777" w:rsidR="00556BFB" w:rsidRPr="00CA5CB4" w:rsidRDefault="00556BFB" w:rsidP="00AC0108">
      <w:pPr>
        <w:widowControl w:val="0"/>
        <w:autoSpaceDE w:val="0"/>
        <w:autoSpaceDN w:val="0"/>
        <w:adjustRightInd w:val="0"/>
        <w:rPr>
          <w:rFonts w:eastAsia="SimSun" w:cs="Arial"/>
          <w:highlight w:val="yellow"/>
          <w:lang w:eastAsia="zh-CN"/>
        </w:rPr>
      </w:pPr>
    </w:p>
    <w:p w14:paraId="7ED37E89" w14:textId="77777777" w:rsidR="00556BFB" w:rsidRPr="00D22F38" w:rsidRDefault="00556BFB" w:rsidP="00912366">
      <w:pPr>
        <w:widowControl w:val="0"/>
        <w:autoSpaceDE w:val="0"/>
        <w:autoSpaceDN w:val="0"/>
        <w:adjustRightInd w:val="0"/>
        <w:jc w:val="both"/>
        <w:rPr>
          <w:rFonts w:eastAsia="SimSun" w:cs="Arial"/>
          <w:lang w:eastAsia="zh-CN"/>
        </w:rPr>
      </w:pPr>
      <w:r w:rsidRPr="00D22F38">
        <w:rPr>
          <w:rFonts w:eastAsia="SimSun" w:cs="Arial" w:hint="eastAsia"/>
          <w:lang w:eastAsia="zh-CN"/>
        </w:rPr>
        <w:t>注：</w:t>
      </w:r>
    </w:p>
    <w:p w14:paraId="12AA576A" w14:textId="77777777" w:rsidR="00556BFB" w:rsidRPr="00D22F38" w:rsidRDefault="00556BFB" w:rsidP="00912366">
      <w:pPr>
        <w:widowControl w:val="0"/>
        <w:autoSpaceDE w:val="0"/>
        <w:autoSpaceDN w:val="0"/>
        <w:adjustRightInd w:val="0"/>
        <w:jc w:val="both"/>
        <w:rPr>
          <w:rFonts w:eastAsia="SimSun" w:cs="Arial"/>
          <w:lang w:eastAsia="zh-CN"/>
        </w:rPr>
      </w:pPr>
      <w:r w:rsidRPr="00D22F38">
        <w:rPr>
          <w:rFonts w:eastAsia="SimSun" w:cs="Arial" w:hint="eastAsia"/>
          <w:lang w:eastAsia="zh-CN"/>
        </w:rPr>
        <w:t>例行检验是在生产的最终阶段对生产线上的产品进行的</w:t>
      </w:r>
      <w:r w:rsidRPr="00D22F38">
        <w:rPr>
          <w:rFonts w:eastAsia="SimSun" w:cs="Arial" w:hint="eastAsia"/>
          <w:lang w:eastAsia="zh-CN"/>
        </w:rPr>
        <w:t>100%</w:t>
      </w:r>
      <w:r w:rsidRPr="00D22F38">
        <w:rPr>
          <w:rFonts w:eastAsia="SimSun" w:cs="Arial" w:hint="eastAsia"/>
          <w:lang w:eastAsia="zh-CN"/>
        </w:rPr>
        <w:t>检验，通常检验后，除包装和加贴标签外，不再进一步加工。例行检验允许使用经验证后确定的等效、快速的方法进行。工厂须具备完成例行检验的设备。</w:t>
      </w:r>
    </w:p>
    <w:p w14:paraId="2BE84AE9" w14:textId="77777777" w:rsidR="00BB5001" w:rsidRPr="00CA5CB4" w:rsidRDefault="00BB5001" w:rsidP="00754908">
      <w:pPr>
        <w:pStyle w:val="Default"/>
        <w:spacing w:line="360" w:lineRule="auto"/>
        <w:jc w:val="center"/>
        <w:rPr>
          <w:rFonts w:ascii="Arial" w:cs="Arial"/>
          <w:color w:val="ED7D31" w:themeColor="accent2"/>
          <w:sz w:val="20"/>
          <w:szCs w:val="20"/>
          <w:highlight w:val="yellow"/>
          <w:lang w:val="en-US"/>
        </w:rPr>
      </w:pPr>
    </w:p>
    <w:sectPr w:rsidR="00BB5001" w:rsidRPr="00CA5CB4" w:rsidSect="00970B34">
      <w:headerReference w:type="even" r:id="rId12"/>
      <w:headerReference w:type="default" r:id="rId13"/>
      <w:footerReference w:type="even" r:id="rId14"/>
      <w:footerReference w:type="default" r:id="rId15"/>
      <w:headerReference w:type="first" r:id="rId16"/>
      <w:footerReference w:type="first" r:id="rId17"/>
      <w:pgSz w:w="11906" w:h="16838"/>
      <w:pgMar w:top="1417" w:right="836" w:bottom="63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EA80" w14:textId="77777777" w:rsidR="0044429B" w:rsidRDefault="0044429B" w:rsidP="00224B84">
      <w:r>
        <w:separator/>
      </w:r>
    </w:p>
  </w:endnote>
  <w:endnote w:type="continuationSeparator" w:id="0">
    <w:p w14:paraId="226DC6E8" w14:textId="77777777" w:rsidR="0044429B" w:rsidRDefault="0044429B" w:rsidP="0022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B8AE" w14:textId="77777777" w:rsidR="008B7686" w:rsidRDefault="008B7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CDB2" w14:textId="4FFFD90F" w:rsidR="008B7686" w:rsidRPr="006B5E83" w:rsidRDefault="008B7686">
    <w:pPr>
      <w:pStyle w:val="Footer"/>
      <w:rPr>
        <w:rFonts w:eastAsiaTheme="minorEastAsia" w:cs="Arial"/>
        <w:lang w:eastAsia="zh-CN"/>
      </w:rPr>
    </w:pPr>
    <w:r w:rsidRPr="006B5E83">
      <w:rPr>
        <w:rFonts w:eastAsiaTheme="minorEastAsia" w:cs="Arial"/>
        <w:lang w:eastAsia="zh-CN"/>
      </w:rPr>
      <w:t>TR-</w:t>
    </w:r>
    <w:r w:rsidR="006B5E83" w:rsidRPr="006B5E83">
      <w:rPr>
        <w:rFonts w:eastAsiaTheme="minorEastAsia" w:cs="Arial"/>
        <w:lang w:eastAsia="zh-CN"/>
      </w:rPr>
      <w:t>CN-</w:t>
    </w:r>
    <w:r w:rsidRPr="006B5E83">
      <w:rPr>
        <w:rFonts w:eastAsiaTheme="minorEastAsia" w:cs="Arial"/>
        <w:lang w:eastAsia="zh-CN"/>
      </w:rPr>
      <w:t>ISC-I</w:t>
    </w:r>
    <w:r w:rsidR="006B5E83" w:rsidRPr="006B5E83">
      <w:rPr>
        <w:rFonts w:eastAsiaTheme="minorEastAsia" w:cs="Arial"/>
        <w:lang w:eastAsia="zh-CN"/>
      </w:rPr>
      <w:t>06-002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2A52" w14:textId="77777777" w:rsidR="008B7686" w:rsidRDefault="008B7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80101" w14:textId="77777777" w:rsidR="0044429B" w:rsidRDefault="0044429B" w:rsidP="00224B84">
      <w:r>
        <w:separator/>
      </w:r>
    </w:p>
  </w:footnote>
  <w:footnote w:type="continuationSeparator" w:id="0">
    <w:p w14:paraId="374B001E" w14:textId="77777777" w:rsidR="0044429B" w:rsidRDefault="0044429B" w:rsidP="00224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E7C0" w14:textId="77777777" w:rsidR="008B7686" w:rsidRDefault="008B7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2" w:type="dxa"/>
      <w:tblBorders>
        <w:bottom w:val="single" w:sz="8" w:space="0" w:color="auto"/>
      </w:tblBorders>
      <w:tblLayout w:type="fixed"/>
      <w:tblCellMar>
        <w:left w:w="0" w:type="dxa"/>
        <w:bottom w:w="113" w:type="dxa"/>
        <w:right w:w="0" w:type="dxa"/>
      </w:tblCellMar>
      <w:tblLook w:val="0000" w:firstRow="0" w:lastRow="0" w:firstColumn="0" w:lastColumn="0" w:noHBand="0" w:noVBand="0"/>
    </w:tblPr>
    <w:tblGrid>
      <w:gridCol w:w="6030"/>
      <w:gridCol w:w="3402"/>
    </w:tblGrid>
    <w:tr w:rsidR="00347A12" w:rsidRPr="00347A12" w14:paraId="57ABE971" w14:textId="77777777" w:rsidTr="00037B60">
      <w:trPr>
        <w:cantSplit/>
      </w:trPr>
      <w:tc>
        <w:tcPr>
          <w:tcW w:w="6030" w:type="dxa"/>
        </w:tcPr>
        <w:p w14:paraId="68473A63" w14:textId="77777777" w:rsidR="00123CE6" w:rsidRPr="00347A12" w:rsidRDefault="00123CE6" w:rsidP="00123CE6">
          <w:pPr>
            <w:pStyle w:val="Header"/>
            <w:ind w:left="57" w:right="57"/>
            <w:rPr>
              <w:rFonts w:eastAsia="SimSun" w:cs="Arial"/>
              <w:b/>
              <w:bCs/>
              <w:sz w:val="22"/>
              <w:szCs w:val="22"/>
              <w:lang w:eastAsia="zh-CN"/>
            </w:rPr>
          </w:pPr>
          <w:bookmarkStart w:id="24" w:name="OLE_LINK1"/>
          <w:bookmarkStart w:id="25" w:name="OLE_LINK2"/>
          <w:r w:rsidRPr="00347A12">
            <w:rPr>
              <w:rFonts w:cs="Arial"/>
              <w:b/>
              <w:bCs/>
              <w:sz w:val="22"/>
              <w:szCs w:val="22"/>
            </w:rPr>
            <w:t xml:space="preserve">Certification Scheme for TÜV </w:t>
          </w:r>
          <w:proofErr w:type="spellStart"/>
          <w:r w:rsidRPr="00347A12">
            <w:rPr>
              <w:rFonts w:cs="Arial"/>
              <w:b/>
              <w:bCs/>
              <w:sz w:val="22"/>
              <w:szCs w:val="22"/>
            </w:rPr>
            <w:t>Rheinland</w:t>
          </w:r>
          <w:proofErr w:type="spellEnd"/>
          <w:r w:rsidRPr="00347A12">
            <w:rPr>
              <w:rFonts w:cs="Arial"/>
              <w:b/>
              <w:bCs/>
              <w:sz w:val="22"/>
              <w:szCs w:val="22"/>
            </w:rPr>
            <w:t xml:space="preserve"> China Mark</w:t>
          </w:r>
        </w:p>
        <w:p w14:paraId="0F97CB8C" w14:textId="0F5BEC65" w:rsidR="00037B60" w:rsidRPr="00347A12" w:rsidRDefault="00123CE6" w:rsidP="00347A12">
          <w:pPr>
            <w:pStyle w:val="Header"/>
            <w:ind w:left="57" w:right="57"/>
            <w:rPr>
              <w:rFonts w:eastAsiaTheme="minorEastAsia" w:cs="Arial"/>
              <w:b/>
              <w:bCs/>
              <w:sz w:val="24"/>
              <w:szCs w:val="24"/>
              <w:lang w:eastAsia="zh-CN"/>
            </w:rPr>
          </w:pPr>
          <w:r w:rsidRPr="00347A12">
            <w:rPr>
              <w:rFonts w:eastAsia="SimSun" w:cs="Arial"/>
              <w:b/>
              <w:sz w:val="24"/>
              <w:szCs w:val="24"/>
              <w:lang w:val="zh-CN" w:eastAsia="zh-CN"/>
            </w:rPr>
            <w:t>TÜV</w:t>
          </w:r>
          <w:r w:rsidRPr="00347A12">
            <w:rPr>
              <w:rFonts w:ascii="SimSun" w:eastAsia="SimSun" w:hAnsi="Times New Roman" w:cs="SimSun" w:hint="eastAsia"/>
              <w:b/>
              <w:sz w:val="24"/>
              <w:szCs w:val="24"/>
              <w:lang w:val="zh-CN" w:eastAsia="zh-CN"/>
            </w:rPr>
            <w:t>莱茵中国标志认证方案</w:t>
          </w:r>
          <w:r w:rsidRPr="00347A12">
            <w:rPr>
              <w:rFonts w:cs="Arial"/>
              <w:b/>
              <w:bCs/>
              <w:sz w:val="24"/>
              <w:szCs w:val="24"/>
              <w:lang w:eastAsia="zh-CN"/>
            </w:rPr>
            <w:br/>
          </w:r>
          <w:bookmarkEnd w:id="24"/>
          <w:bookmarkEnd w:id="25"/>
          <w:r w:rsidR="00037B60" w:rsidRPr="00347A12">
            <w:rPr>
              <w:rFonts w:cs="Arial"/>
              <w:b/>
              <w:bCs/>
              <w:sz w:val="24"/>
              <w:szCs w:val="24"/>
              <w:lang w:eastAsia="zh-CN"/>
            </w:rPr>
            <w:t>(</w:t>
          </w:r>
          <w:r w:rsidR="00992F83">
            <w:rPr>
              <w:rFonts w:asciiTheme="minorEastAsia" w:eastAsiaTheme="minorEastAsia" w:cs="Arial" w:hint="eastAsia"/>
              <w:b/>
              <w:bCs/>
              <w:sz w:val="24"/>
              <w:szCs w:val="24"/>
              <w:lang w:eastAsia="zh-CN"/>
            </w:rPr>
            <w:t>供</w:t>
          </w:r>
          <w:proofErr w:type="gramStart"/>
          <w:r w:rsidR="00992F83">
            <w:rPr>
              <w:rFonts w:asciiTheme="minorEastAsia" w:eastAsiaTheme="minorEastAsia" w:cs="Arial" w:hint="eastAsia"/>
              <w:b/>
              <w:bCs/>
              <w:sz w:val="24"/>
              <w:szCs w:val="24"/>
              <w:lang w:eastAsia="zh-CN"/>
            </w:rPr>
            <w:t>氢</w:t>
          </w:r>
          <w:r w:rsidR="00347A12">
            <w:rPr>
              <w:rFonts w:asciiTheme="minorEastAsia" w:eastAsiaTheme="minorEastAsia" w:cs="Arial" w:hint="eastAsia"/>
              <w:b/>
              <w:bCs/>
              <w:sz w:val="24"/>
              <w:szCs w:val="24"/>
              <w:lang w:eastAsia="zh-CN"/>
            </w:rPr>
            <w:t>系统</w:t>
          </w:r>
          <w:proofErr w:type="gramEnd"/>
          <w:r w:rsidR="00037B60" w:rsidRPr="00347A12">
            <w:rPr>
              <w:rFonts w:cs="Arial"/>
              <w:b/>
              <w:bCs/>
              <w:sz w:val="24"/>
              <w:szCs w:val="24"/>
              <w:lang w:eastAsia="zh-CN"/>
            </w:rPr>
            <w:t>)</w:t>
          </w:r>
        </w:p>
        <w:p w14:paraId="4D687CB2" w14:textId="760CD119" w:rsidR="00123CE6" w:rsidRPr="00347A12" w:rsidRDefault="00037B60" w:rsidP="00AC28ED">
          <w:pPr>
            <w:pStyle w:val="Header"/>
            <w:ind w:left="57" w:right="57"/>
            <w:rPr>
              <w:rFonts w:cs="Arial"/>
              <w:bCs/>
            </w:rPr>
          </w:pPr>
          <w:r w:rsidRPr="00347A12">
            <w:rPr>
              <w:rFonts w:eastAsia="SimSun" w:cs="Arial"/>
              <w:lang w:eastAsia="zh-CN"/>
            </w:rPr>
            <w:t>(</w:t>
          </w:r>
          <w:r w:rsidR="00992F83">
            <w:rPr>
              <w:rFonts w:eastAsiaTheme="minorEastAsia" w:hint="eastAsia"/>
              <w:lang w:eastAsia="zh-CN"/>
            </w:rPr>
            <w:t xml:space="preserve">Hydrogen Supply </w:t>
          </w:r>
          <w:r w:rsidR="00347A12" w:rsidRPr="00347A12">
            <w:t>System</w:t>
          </w:r>
          <w:r w:rsidRPr="00347A12">
            <w:rPr>
              <w:rFonts w:eastAsia="SimSun" w:cs="Arial"/>
              <w:lang w:val="en-GB" w:eastAsia="zh-CN"/>
            </w:rPr>
            <w:t>)</w:t>
          </w:r>
        </w:p>
      </w:tc>
      <w:tc>
        <w:tcPr>
          <w:tcW w:w="3402" w:type="dxa"/>
        </w:tcPr>
        <w:p w14:paraId="3C849367" w14:textId="77777777" w:rsidR="00123CE6" w:rsidRPr="00347A12" w:rsidRDefault="00123CE6" w:rsidP="00123CE6">
          <w:pPr>
            <w:pStyle w:val="Header"/>
            <w:spacing w:before="40" w:after="40"/>
            <w:ind w:left="57"/>
            <w:jc w:val="right"/>
            <w:rPr>
              <w:rFonts w:eastAsia="SimSun" w:cs="Arial"/>
              <w:sz w:val="24"/>
              <w:lang w:eastAsia="zh-CN"/>
            </w:rPr>
          </w:pPr>
        </w:p>
        <w:p w14:paraId="4517AEFC" w14:textId="77777777" w:rsidR="00123CE6" w:rsidRPr="00347A12" w:rsidRDefault="00123CE6" w:rsidP="00037B60">
          <w:pPr>
            <w:widowControl w:val="0"/>
            <w:autoSpaceDE w:val="0"/>
            <w:autoSpaceDN w:val="0"/>
            <w:adjustRightInd w:val="0"/>
            <w:ind w:firstLineChars="710" w:firstLine="1704"/>
            <w:rPr>
              <w:rFonts w:eastAsia="SimSun" w:cs="Arial"/>
              <w:sz w:val="24"/>
              <w:lang w:eastAsia="zh-CN"/>
            </w:rPr>
          </w:pPr>
          <w:r w:rsidRPr="00347A12">
            <w:rPr>
              <w:rFonts w:cs="Arial"/>
              <w:sz w:val="24"/>
            </w:rPr>
            <w:t xml:space="preserve">Page </w:t>
          </w:r>
          <w:r w:rsidRPr="00347A12">
            <w:rPr>
              <w:rFonts w:cs="Arial"/>
              <w:sz w:val="24"/>
              <w:szCs w:val="24"/>
            </w:rPr>
            <w:fldChar w:fldCharType="begin"/>
          </w:r>
          <w:r w:rsidRPr="00347A12">
            <w:rPr>
              <w:rFonts w:cs="Arial"/>
              <w:sz w:val="24"/>
              <w:szCs w:val="24"/>
            </w:rPr>
            <w:instrText xml:space="preserve"> PAGE  \* MERGEFORMAT </w:instrText>
          </w:r>
          <w:r w:rsidRPr="00347A12">
            <w:rPr>
              <w:rFonts w:cs="Arial"/>
              <w:sz w:val="24"/>
              <w:szCs w:val="24"/>
            </w:rPr>
            <w:fldChar w:fldCharType="separate"/>
          </w:r>
          <w:r w:rsidR="00E72D15">
            <w:rPr>
              <w:rFonts w:cs="Arial"/>
              <w:noProof/>
              <w:sz w:val="24"/>
              <w:szCs w:val="24"/>
            </w:rPr>
            <w:t>5</w:t>
          </w:r>
          <w:r w:rsidRPr="00347A12">
            <w:rPr>
              <w:rFonts w:cs="Arial"/>
              <w:sz w:val="24"/>
              <w:szCs w:val="24"/>
            </w:rPr>
            <w:fldChar w:fldCharType="end"/>
          </w:r>
          <w:r w:rsidRPr="00347A12">
            <w:rPr>
              <w:rFonts w:cs="Arial"/>
              <w:sz w:val="24"/>
              <w:szCs w:val="24"/>
            </w:rPr>
            <w:t xml:space="preserve"> </w:t>
          </w:r>
          <w:r w:rsidRPr="00347A12">
            <w:rPr>
              <w:rFonts w:cs="Arial"/>
              <w:sz w:val="24"/>
            </w:rPr>
            <w:t xml:space="preserve">of </w:t>
          </w:r>
          <w:r w:rsidRPr="00347A12">
            <w:rPr>
              <w:rFonts w:cs="Arial"/>
              <w:sz w:val="24"/>
            </w:rPr>
            <w:fldChar w:fldCharType="begin"/>
          </w:r>
          <w:r w:rsidRPr="00347A12">
            <w:rPr>
              <w:rFonts w:cs="Arial"/>
              <w:sz w:val="24"/>
            </w:rPr>
            <w:instrText xml:space="preserve"> NUMPAGES  \* MERGEFORMAT </w:instrText>
          </w:r>
          <w:r w:rsidRPr="00347A12">
            <w:rPr>
              <w:rFonts w:cs="Arial"/>
              <w:sz w:val="24"/>
            </w:rPr>
            <w:fldChar w:fldCharType="separate"/>
          </w:r>
          <w:r w:rsidR="00E72D15">
            <w:rPr>
              <w:rFonts w:cs="Arial"/>
              <w:noProof/>
              <w:sz w:val="24"/>
            </w:rPr>
            <w:t>5</w:t>
          </w:r>
          <w:r w:rsidRPr="00347A12">
            <w:rPr>
              <w:rFonts w:cs="Arial"/>
              <w:sz w:val="24"/>
            </w:rPr>
            <w:fldChar w:fldCharType="end"/>
          </w:r>
        </w:p>
        <w:p w14:paraId="38A0C7D9" w14:textId="77777777" w:rsidR="00123CE6" w:rsidRPr="00347A12" w:rsidRDefault="00123CE6" w:rsidP="00123CE6">
          <w:pPr>
            <w:pStyle w:val="Footer"/>
            <w:rPr>
              <w:rFonts w:ascii="DengXian" w:eastAsia="DengXian"/>
              <w:lang w:eastAsia="zh-CN"/>
            </w:rPr>
          </w:pPr>
          <w:r w:rsidRPr="00347A12">
            <w:rPr>
              <w:rFonts w:ascii="DengXian" w:eastAsia="DengXian" w:hint="eastAsia"/>
              <w:lang w:eastAsia="zh-CN"/>
            </w:rPr>
            <w:t xml:space="preserve">   </w:t>
          </w:r>
          <w:r w:rsidRPr="00347A12">
            <w:rPr>
              <w:rFonts w:ascii="DengXian" w:eastAsia="DengXian"/>
              <w:lang w:eastAsia="zh-CN"/>
            </w:rPr>
            <w:t xml:space="preserve">              </w:t>
          </w:r>
        </w:p>
        <w:p w14:paraId="0B1FA28E" w14:textId="77777777" w:rsidR="00123CE6" w:rsidRPr="00347A12" w:rsidRDefault="00123CE6" w:rsidP="00123CE6">
          <w:pPr>
            <w:pStyle w:val="Footer"/>
            <w:rPr>
              <w:rFonts w:cs="Arial"/>
              <w:sz w:val="24"/>
            </w:rPr>
          </w:pPr>
          <w:r w:rsidRPr="00347A12">
            <w:rPr>
              <w:rFonts w:ascii="DengXian" w:eastAsia="DengXian"/>
              <w:lang w:eastAsia="zh-CN"/>
            </w:rPr>
            <w:t xml:space="preserve">                 </w:t>
          </w:r>
          <w:r w:rsidRPr="00347A12">
            <w:rPr>
              <w:rFonts w:ascii="DengXian" w:eastAsia="DengXian" w:hint="eastAsia"/>
              <w:lang w:eastAsia="zh-CN"/>
            </w:rPr>
            <w:t>版 本：</w:t>
          </w:r>
          <w:r w:rsidR="004471EE" w:rsidRPr="00347A12">
            <w:rPr>
              <w:rFonts w:eastAsia="DengXian" w:hint="eastAsia"/>
              <w:lang w:eastAsia="zh-CN"/>
            </w:rPr>
            <w:t>1.</w:t>
          </w:r>
          <w:r w:rsidR="004471EE" w:rsidRPr="00347A12">
            <w:rPr>
              <w:rFonts w:eastAsia="DengXian"/>
              <w:lang w:eastAsia="zh-CN"/>
            </w:rPr>
            <w:t>0</w:t>
          </w:r>
        </w:p>
      </w:tc>
    </w:tr>
  </w:tbl>
  <w:p w14:paraId="7927754E" w14:textId="77777777" w:rsidR="00123CE6" w:rsidRDefault="00123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6B1A" w14:textId="77777777" w:rsidR="008B7686" w:rsidRDefault="008B7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D06"/>
    <w:multiLevelType w:val="multilevel"/>
    <w:tmpl w:val="04581622"/>
    <w:lvl w:ilvl="0">
      <w:start w:val="9"/>
      <w:numFmt w:val="decimal"/>
      <w:lvlText w:val="%1"/>
      <w:lvlJc w:val="left"/>
      <w:pPr>
        <w:ind w:left="360" w:hanging="360"/>
      </w:pPr>
      <w:rPr>
        <w:rFonts w:hint="default"/>
        <w:b/>
      </w:rPr>
    </w:lvl>
    <w:lvl w:ilvl="1">
      <w:start w:val="1"/>
      <w:numFmt w:val="decimal"/>
      <w:lvlText w:val="10.%2"/>
      <w:lvlJc w:val="left"/>
      <w:pPr>
        <w:ind w:left="360" w:hanging="360"/>
      </w:pPr>
      <w:rPr>
        <w:rFonts w:hint="default"/>
      </w:rPr>
    </w:lvl>
    <w:lvl w:ilvl="2">
      <w:start w:val="1"/>
      <w:numFmt w:val="decimal"/>
      <w:lvlText w:val="10.%2.%3"/>
      <w:lvlJc w:val="left"/>
      <w:pPr>
        <w:ind w:left="720" w:hanging="720"/>
      </w:pPr>
      <w:rPr>
        <w:rFonts w:hint="default"/>
        <w:b w:val="0"/>
      </w:rPr>
    </w:lvl>
    <w:lvl w:ilvl="3">
      <w:start w:val="1"/>
      <w:numFmt w:val="decimal"/>
      <w:lvlText w:val="10.%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23A92"/>
    <w:multiLevelType w:val="multilevel"/>
    <w:tmpl w:val="860E4E08"/>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C30335"/>
    <w:multiLevelType w:val="hybridMultilevel"/>
    <w:tmpl w:val="583A21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D27D4"/>
    <w:multiLevelType w:val="hybridMultilevel"/>
    <w:tmpl w:val="4B1243F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C0C7E"/>
    <w:multiLevelType w:val="multilevel"/>
    <w:tmpl w:val="D71C0000"/>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F66862"/>
    <w:multiLevelType w:val="hybridMultilevel"/>
    <w:tmpl w:val="0EFAF674"/>
    <w:lvl w:ilvl="0" w:tplc="B9CA1FCA">
      <w:start w:val="1"/>
      <w:numFmt w:val="decimal"/>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6" w15:restartNumberingAfterBreak="0">
    <w:nsid w:val="267D4F7B"/>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6CE4CF3"/>
    <w:multiLevelType w:val="multilevel"/>
    <w:tmpl w:val="65F281FA"/>
    <w:lvl w:ilvl="0">
      <w:start w:val="5"/>
      <w:numFmt w:val="decimal"/>
      <w:lvlText w:val="%1"/>
      <w:lvlJc w:val="left"/>
      <w:pPr>
        <w:ind w:left="360" w:hanging="360"/>
      </w:pPr>
      <w:rPr>
        <w:rFonts w:hint="default"/>
        <w:sz w:val="21"/>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1"/>
      </w:rPr>
    </w:lvl>
    <w:lvl w:ilvl="3">
      <w:start w:val="1"/>
      <w:numFmt w:val="decimal"/>
      <w:lvlText w:val="%1.%2.%3.%4"/>
      <w:lvlJc w:val="left"/>
      <w:pPr>
        <w:ind w:left="720" w:hanging="72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440" w:hanging="1440"/>
      </w:pPr>
      <w:rPr>
        <w:rFonts w:hint="default"/>
        <w:sz w:val="21"/>
      </w:rPr>
    </w:lvl>
    <w:lvl w:ilvl="8">
      <w:start w:val="1"/>
      <w:numFmt w:val="decimal"/>
      <w:lvlText w:val="%1.%2.%3.%4.%5.%6.%7.%8.%9"/>
      <w:lvlJc w:val="left"/>
      <w:pPr>
        <w:ind w:left="1800" w:hanging="1800"/>
      </w:pPr>
      <w:rPr>
        <w:rFonts w:hint="default"/>
        <w:sz w:val="21"/>
      </w:rPr>
    </w:lvl>
  </w:abstractNum>
  <w:abstractNum w:abstractNumId="8" w15:restartNumberingAfterBreak="0">
    <w:nsid w:val="4C231FC4"/>
    <w:multiLevelType w:val="multilevel"/>
    <w:tmpl w:val="AFB2BA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7A2851"/>
    <w:multiLevelType w:val="hybridMultilevel"/>
    <w:tmpl w:val="0F9ADA50"/>
    <w:lvl w:ilvl="0" w:tplc="C15689A6">
      <w:start w:val="1"/>
      <w:numFmt w:val="decimal"/>
      <w:lvlText w:val="%1)"/>
      <w:lvlJc w:val="left"/>
      <w:pPr>
        <w:ind w:left="1004" w:hanging="360"/>
      </w:pPr>
      <w:rPr>
        <w:rFonts w:ascii="Arial" w:eastAsia="SimSun" w:hAnsi="Arial" w:cs="Arial"/>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57FB09C9"/>
    <w:multiLevelType w:val="hybridMultilevel"/>
    <w:tmpl w:val="DD20BC22"/>
    <w:lvl w:ilvl="0" w:tplc="0992612A">
      <w:start w:val="1"/>
      <w:numFmt w:val="decimal"/>
      <w:lvlText w:val="%1)"/>
      <w:lvlJc w:val="left"/>
      <w:pPr>
        <w:ind w:left="660" w:hanging="300"/>
      </w:pPr>
      <w:rPr>
        <w:rFonts w:ascii="Arial" w:eastAsia="SimSu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8D04C2"/>
    <w:multiLevelType w:val="multilevel"/>
    <w:tmpl w:val="89560A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457CCD"/>
    <w:multiLevelType w:val="hybridMultilevel"/>
    <w:tmpl w:val="BACA7096"/>
    <w:lvl w:ilvl="0" w:tplc="9F3AE01E">
      <w:start w:val="1"/>
      <w:numFmt w:val="decimal"/>
      <w:lvlText w:val="%1)"/>
      <w:lvlJc w:val="left"/>
      <w:pPr>
        <w:ind w:left="720" w:hanging="360"/>
      </w:pPr>
      <w:rPr>
        <w:rFonts w:ascii="Arial" w:eastAsia="SimSu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abstractNum w:abstractNumId="14" w15:restartNumberingAfterBreak="0">
    <w:nsid w:val="7DC6658A"/>
    <w:multiLevelType w:val="hybridMultilevel"/>
    <w:tmpl w:val="9BD6DC84"/>
    <w:lvl w:ilvl="0" w:tplc="61185FEC">
      <w:start w:val="1"/>
      <w:numFmt w:val="decimal"/>
      <w:lvlText w:val="%1."/>
      <w:lvlJc w:val="left"/>
      <w:pPr>
        <w:ind w:left="0" w:hanging="360"/>
      </w:pPr>
      <w:rPr>
        <w:b/>
      </w:rPr>
    </w:lvl>
    <w:lvl w:ilvl="1" w:tplc="08090019">
      <w:start w:val="1"/>
      <w:numFmt w:val="lowerLetter"/>
      <w:lvlText w:val="%2."/>
      <w:lvlJc w:val="left"/>
      <w:pPr>
        <w:ind w:left="720" w:hanging="360"/>
      </w:pPr>
    </w:lvl>
    <w:lvl w:ilvl="2" w:tplc="5FA6E948">
      <w:start w:val="1"/>
      <w:numFmt w:val="upperRoman"/>
      <w:lvlText w:val="%3．"/>
      <w:lvlJc w:val="left"/>
      <w:pPr>
        <w:ind w:left="1980" w:hanging="720"/>
      </w:pPr>
      <w:rPr>
        <w:rFonts w:hint="default"/>
      </w:r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16cid:durableId="605503374">
    <w:abstractNumId w:val="13"/>
  </w:num>
  <w:num w:numId="2" w16cid:durableId="354696230">
    <w:abstractNumId w:val="6"/>
  </w:num>
  <w:num w:numId="3" w16cid:durableId="1163399828">
    <w:abstractNumId w:val="12"/>
  </w:num>
  <w:num w:numId="4" w16cid:durableId="1400975782">
    <w:abstractNumId w:val="9"/>
  </w:num>
  <w:num w:numId="5" w16cid:durableId="626818484">
    <w:abstractNumId w:val="5"/>
  </w:num>
  <w:num w:numId="6" w16cid:durableId="1879276802">
    <w:abstractNumId w:val="10"/>
  </w:num>
  <w:num w:numId="7" w16cid:durableId="1624310610">
    <w:abstractNumId w:val="14"/>
  </w:num>
  <w:num w:numId="8" w16cid:durableId="2070037274">
    <w:abstractNumId w:val="8"/>
  </w:num>
  <w:num w:numId="9" w16cid:durableId="1569144423">
    <w:abstractNumId w:val="1"/>
  </w:num>
  <w:num w:numId="10" w16cid:durableId="497157709">
    <w:abstractNumId w:val="0"/>
  </w:num>
  <w:num w:numId="11" w16cid:durableId="941303910">
    <w:abstractNumId w:val="7"/>
  </w:num>
  <w:num w:numId="12" w16cid:durableId="1969430174">
    <w:abstractNumId w:val="4"/>
  </w:num>
  <w:num w:numId="13" w16cid:durableId="1688947312">
    <w:abstractNumId w:val="2"/>
  </w:num>
  <w:num w:numId="14" w16cid:durableId="511916252">
    <w:abstractNumId w:val="11"/>
  </w:num>
  <w:num w:numId="15" w16cid:durableId="114196967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zh-CN" w:vendorID="64" w:dllVersion="0" w:nlCheck="1" w:checkStyle="1"/>
  <w:activeWritingStyle w:appName="MSWord" w:lang="de-DE"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CE6"/>
    <w:rsid w:val="000011E4"/>
    <w:rsid w:val="00003D8A"/>
    <w:rsid w:val="00006A07"/>
    <w:rsid w:val="0001335B"/>
    <w:rsid w:val="0001555C"/>
    <w:rsid w:val="0001707E"/>
    <w:rsid w:val="00026981"/>
    <w:rsid w:val="00037B60"/>
    <w:rsid w:val="00037C25"/>
    <w:rsid w:val="0004393A"/>
    <w:rsid w:val="00043C27"/>
    <w:rsid w:val="000469A5"/>
    <w:rsid w:val="00062696"/>
    <w:rsid w:val="000759D2"/>
    <w:rsid w:val="00081882"/>
    <w:rsid w:val="000828E6"/>
    <w:rsid w:val="00083189"/>
    <w:rsid w:val="000847B2"/>
    <w:rsid w:val="00084CFF"/>
    <w:rsid w:val="0008530C"/>
    <w:rsid w:val="00086D51"/>
    <w:rsid w:val="00090DCC"/>
    <w:rsid w:val="00093D09"/>
    <w:rsid w:val="00096B25"/>
    <w:rsid w:val="000A0C1C"/>
    <w:rsid w:val="000A2105"/>
    <w:rsid w:val="000A38E1"/>
    <w:rsid w:val="000B0699"/>
    <w:rsid w:val="000B62D1"/>
    <w:rsid w:val="000D112F"/>
    <w:rsid w:val="000D193F"/>
    <w:rsid w:val="000D1BCE"/>
    <w:rsid w:val="000D31F8"/>
    <w:rsid w:val="000E52CD"/>
    <w:rsid w:val="000E6940"/>
    <w:rsid w:val="00100A9D"/>
    <w:rsid w:val="00103BA0"/>
    <w:rsid w:val="00103F43"/>
    <w:rsid w:val="001042C2"/>
    <w:rsid w:val="00106CE9"/>
    <w:rsid w:val="001161DB"/>
    <w:rsid w:val="00117194"/>
    <w:rsid w:val="00117603"/>
    <w:rsid w:val="0012166D"/>
    <w:rsid w:val="00123CE6"/>
    <w:rsid w:val="00124FC3"/>
    <w:rsid w:val="00130CCF"/>
    <w:rsid w:val="0013290E"/>
    <w:rsid w:val="00142D6C"/>
    <w:rsid w:val="00153D4C"/>
    <w:rsid w:val="001765D8"/>
    <w:rsid w:val="0018337D"/>
    <w:rsid w:val="00184295"/>
    <w:rsid w:val="00185362"/>
    <w:rsid w:val="001A3282"/>
    <w:rsid w:val="001A4DF8"/>
    <w:rsid w:val="001B059E"/>
    <w:rsid w:val="001B5D29"/>
    <w:rsid w:val="001B7252"/>
    <w:rsid w:val="001C0D27"/>
    <w:rsid w:val="001C3EFA"/>
    <w:rsid w:val="001C4D93"/>
    <w:rsid w:val="001D05C3"/>
    <w:rsid w:val="001D18D2"/>
    <w:rsid w:val="001E48BF"/>
    <w:rsid w:val="001E4D85"/>
    <w:rsid w:val="001F105E"/>
    <w:rsid w:val="001F51AE"/>
    <w:rsid w:val="00216B76"/>
    <w:rsid w:val="002207AA"/>
    <w:rsid w:val="002222A1"/>
    <w:rsid w:val="002224A6"/>
    <w:rsid w:val="00224B84"/>
    <w:rsid w:val="0023736B"/>
    <w:rsid w:val="00243B41"/>
    <w:rsid w:val="00244770"/>
    <w:rsid w:val="002455EE"/>
    <w:rsid w:val="00246C97"/>
    <w:rsid w:val="00250495"/>
    <w:rsid w:val="002541A0"/>
    <w:rsid w:val="002609AF"/>
    <w:rsid w:val="00261573"/>
    <w:rsid w:val="00263E91"/>
    <w:rsid w:val="002673D8"/>
    <w:rsid w:val="00276F0A"/>
    <w:rsid w:val="00283F02"/>
    <w:rsid w:val="002A06B5"/>
    <w:rsid w:val="002A6E9D"/>
    <w:rsid w:val="002A78EF"/>
    <w:rsid w:val="002B2317"/>
    <w:rsid w:val="002B62F9"/>
    <w:rsid w:val="002C7807"/>
    <w:rsid w:val="002D24EF"/>
    <w:rsid w:val="002D2F34"/>
    <w:rsid w:val="002D4DD0"/>
    <w:rsid w:val="002D6D99"/>
    <w:rsid w:val="002E4C21"/>
    <w:rsid w:val="002F02D8"/>
    <w:rsid w:val="002F0FC2"/>
    <w:rsid w:val="002F32E4"/>
    <w:rsid w:val="002F5B81"/>
    <w:rsid w:val="0030243E"/>
    <w:rsid w:val="00306758"/>
    <w:rsid w:val="00311FAE"/>
    <w:rsid w:val="00314251"/>
    <w:rsid w:val="003170D0"/>
    <w:rsid w:val="00331ACC"/>
    <w:rsid w:val="003321AA"/>
    <w:rsid w:val="003337B1"/>
    <w:rsid w:val="0033497F"/>
    <w:rsid w:val="00337DC0"/>
    <w:rsid w:val="003425E0"/>
    <w:rsid w:val="00347A12"/>
    <w:rsid w:val="003500C1"/>
    <w:rsid w:val="00350242"/>
    <w:rsid w:val="00351E67"/>
    <w:rsid w:val="00353A0B"/>
    <w:rsid w:val="00353B17"/>
    <w:rsid w:val="00355F25"/>
    <w:rsid w:val="00356FB1"/>
    <w:rsid w:val="003739FF"/>
    <w:rsid w:val="00373FB2"/>
    <w:rsid w:val="00375329"/>
    <w:rsid w:val="003852F6"/>
    <w:rsid w:val="00395439"/>
    <w:rsid w:val="003A0E71"/>
    <w:rsid w:val="003B003A"/>
    <w:rsid w:val="003B00BD"/>
    <w:rsid w:val="003B16DE"/>
    <w:rsid w:val="003B17F2"/>
    <w:rsid w:val="003B3CEF"/>
    <w:rsid w:val="003C6EA8"/>
    <w:rsid w:val="003D07E7"/>
    <w:rsid w:val="003D299D"/>
    <w:rsid w:val="003E29FA"/>
    <w:rsid w:val="003E2FC3"/>
    <w:rsid w:val="003E3B58"/>
    <w:rsid w:val="003E483B"/>
    <w:rsid w:val="003F0AD7"/>
    <w:rsid w:val="003F0D83"/>
    <w:rsid w:val="00401CB9"/>
    <w:rsid w:val="00403435"/>
    <w:rsid w:val="00410759"/>
    <w:rsid w:val="00412DFE"/>
    <w:rsid w:val="00413C6A"/>
    <w:rsid w:val="004151BA"/>
    <w:rsid w:val="004220EA"/>
    <w:rsid w:val="00423836"/>
    <w:rsid w:val="00423FC0"/>
    <w:rsid w:val="004243DD"/>
    <w:rsid w:val="00424826"/>
    <w:rsid w:val="00430AEE"/>
    <w:rsid w:val="00432D35"/>
    <w:rsid w:val="00443FAC"/>
    <w:rsid w:val="0044429B"/>
    <w:rsid w:val="00445A03"/>
    <w:rsid w:val="004471EE"/>
    <w:rsid w:val="00450A33"/>
    <w:rsid w:val="00454092"/>
    <w:rsid w:val="00456843"/>
    <w:rsid w:val="004570A0"/>
    <w:rsid w:val="00470C7A"/>
    <w:rsid w:val="00472BFE"/>
    <w:rsid w:val="004805D4"/>
    <w:rsid w:val="004820FD"/>
    <w:rsid w:val="00486206"/>
    <w:rsid w:val="00486F78"/>
    <w:rsid w:val="004A0C4B"/>
    <w:rsid w:val="004A44F4"/>
    <w:rsid w:val="004A5003"/>
    <w:rsid w:val="004B0E66"/>
    <w:rsid w:val="004B2A18"/>
    <w:rsid w:val="004B688C"/>
    <w:rsid w:val="004B744B"/>
    <w:rsid w:val="004C033B"/>
    <w:rsid w:val="004C6CFB"/>
    <w:rsid w:val="004C76E2"/>
    <w:rsid w:val="004D5C0F"/>
    <w:rsid w:val="004F72E3"/>
    <w:rsid w:val="00500084"/>
    <w:rsid w:val="00501805"/>
    <w:rsid w:val="005032AA"/>
    <w:rsid w:val="005066C9"/>
    <w:rsid w:val="00515D51"/>
    <w:rsid w:val="00517B1C"/>
    <w:rsid w:val="005224DC"/>
    <w:rsid w:val="005471C3"/>
    <w:rsid w:val="00550827"/>
    <w:rsid w:val="00552446"/>
    <w:rsid w:val="00553540"/>
    <w:rsid w:val="00555F0E"/>
    <w:rsid w:val="00556202"/>
    <w:rsid w:val="005565DE"/>
    <w:rsid w:val="00556BFB"/>
    <w:rsid w:val="00566EF5"/>
    <w:rsid w:val="00570D01"/>
    <w:rsid w:val="00573286"/>
    <w:rsid w:val="00573C92"/>
    <w:rsid w:val="00573CC8"/>
    <w:rsid w:val="00575A82"/>
    <w:rsid w:val="0058005A"/>
    <w:rsid w:val="00581E59"/>
    <w:rsid w:val="005838CA"/>
    <w:rsid w:val="00586225"/>
    <w:rsid w:val="005862BA"/>
    <w:rsid w:val="00590BEF"/>
    <w:rsid w:val="00594FA3"/>
    <w:rsid w:val="00595128"/>
    <w:rsid w:val="005969A5"/>
    <w:rsid w:val="005A5FD4"/>
    <w:rsid w:val="005A7488"/>
    <w:rsid w:val="005B1DDA"/>
    <w:rsid w:val="005B232F"/>
    <w:rsid w:val="005B5678"/>
    <w:rsid w:val="005C6673"/>
    <w:rsid w:val="005D2E0B"/>
    <w:rsid w:val="005D35EC"/>
    <w:rsid w:val="005E1DE4"/>
    <w:rsid w:val="005E2A5A"/>
    <w:rsid w:val="005E5806"/>
    <w:rsid w:val="005F27CE"/>
    <w:rsid w:val="005F40D8"/>
    <w:rsid w:val="005F6E16"/>
    <w:rsid w:val="00615AE6"/>
    <w:rsid w:val="00624A05"/>
    <w:rsid w:val="00632EA3"/>
    <w:rsid w:val="00637BEF"/>
    <w:rsid w:val="0065180F"/>
    <w:rsid w:val="00662648"/>
    <w:rsid w:val="00670269"/>
    <w:rsid w:val="00672DC6"/>
    <w:rsid w:val="00672E5D"/>
    <w:rsid w:val="00676578"/>
    <w:rsid w:val="00683EE7"/>
    <w:rsid w:val="0069111D"/>
    <w:rsid w:val="0069124B"/>
    <w:rsid w:val="006A065B"/>
    <w:rsid w:val="006B4869"/>
    <w:rsid w:val="006B5E83"/>
    <w:rsid w:val="006C7A2B"/>
    <w:rsid w:val="006D2F58"/>
    <w:rsid w:val="006D4E06"/>
    <w:rsid w:val="006D759E"/>
    <w:rsid w:val="006E0CD0"/>
    <w:rsid w:val="006E2827"/>
    <w:rsid w:val="00706A4D"/>
    <w:rsid w:val="007107B0"/>
    <w:rsid w:val="00712FD6"/>
    <w:rsid w:val="00725354"/>
    <w:rsid w:val="0072721A"/>
    <w:rsid w:val="00730804"/>
    <w:rsid w:val="00737017"/>
    <w:rsid w:val="007370FB"/>
    <w:rsid w:val="00740769"/>
    <w:rsid w:val="0074292B"/>
    <w:rsid w:val="00750A44"/>
    <w:rsid w:val="00754908"/>
    <w:rsid w:val="00755964"/>
    <w:rsid w:val="00763F08"/>
    <w:rsid w:val="00776FC0"/>
    <w:rsid w:val="00780EF8"/>
    <w:rsid w:val="007847E0"/>
    <w:rsid w:val="007854F1"/>
    <w:rsid w:val="007928D6"/>
    <w:rsid w:val="007A77F4"/>
    <w:rsid w:val="007B25CE"/>
    <w:rsid w:val="007C4774"/>
    <w:rsid w:val="007D4DB1"/>
    <w:rsid w:val="007D5F57"/>
    <w:rsid w:val="007E136E"/>
    <w:rsid w:val="007E196E"/>
    <w:rsid w:val="007E1BBF"/>
    <w:rsid w:val="007E2520"/>
    <w:rsid w:val="007E2AA4"/>
    <w:rsid w:val="007E40DB"/>
    <w:rsid w:val="007E6A67"/>
    <w:rsid w:val="007E7310"/>
    <w:rsid w:val="007F2AE1"/>
    <w:rsid w:val="00802FD4"/>
    <w:rsid w:val="008167AD"/>
    <w:rsid w:val="00836C46"/>
    <w:rsid w:val="00846469"/>
    <w:rsid w:val="0084664F"/>
    <w:rsid w:val="008673D5"/>
    <w:rsid w:val="00872B2F"/>
    <w:rsid w:val="00880D0A"/>
    <w:rsid w:val="00881781"/>
    <w:rsid w:val="00882332"/>
    <w:rsid w:val="00884918"/>
    <w:rsid w:val="008850F7"/>
    <w:rsid w:val="0089089F"/>
    <w:rsid w:val="008929C6"/>
    <w:rsid w:val="00894294"/>
    <w:rsid w:val="00895EF6"/>
    <w:rsid w:val="008A1C60"/>
    <w:rsid w:val="008A2911"/>
    <w:rsid w:val="008A4086"/>
    <w:rsid w:val="008B46DD"/>
    <w:rsid w:val="008B6104"/>
    <w:rsid w:val="008B7686"/>
    <w:rsid w:val="008C05C6"/>
    <w:rsid w:val="008D3353"/>
    <w:rsid w:val="008D4792"/>
    <w:rsid w:val="008F1E85"/>
    <w:rsid w:val="00912366"/>
    <w:rsid w:val="009126DB"/>
    <w:rsid w:val="00913E7B"/>
    <w:rsid w:val="009154EE"/>
    <w:rsid w:val="00916B99"/>
    <w:rsid w:val="00921DBD"/>
    <w:rsid w:val="00923C12"/>
    <w:rsid w:val="009275BA"/>
    <w:rsid w:val="00932F71"/>
    <w:rsid w:val="00936248"/>
    <w:rsid w:val="00940B19"/>
    <w:rsid w:val="00942D3B"/>
    <w:rsid w:val="00942D49"/>
    <w:rsid w:val="00945EB3"/>
    <w:rsid w:val="0095188A"/>
    <w:rsid w:val="00951A0B"/>
    <w:rsid w:val="00954099"/>
    <w:rsid w:val="00956BD2"/>
    <w:rsid w:val="009623A1"/>
    <w:rsid w:val="00962F53"/>
    <w:rsid w:val="0096337C"/>
    <w:rsid w:val="00970B34"/>
    <w:rsid w:val="009737C6"/>
    <w:rsid w:val="009767D1"/>
    <w:rsid w:val="009778A5"/>
    <w:rsid w:val="00977910"/>
    <w:rsid w:val="0098163F"/>
    <w:rsid w:val="009901A9"/>
    <w:rsid w:val="00992F83"/>
    <w:rsid w:val="00996471"/>
    <w:rsid w:val="00996C19"/>
    <w:rsid w:val="009A5135"/>
    <w:rsid w:val="009A7AEB"/>
    <w:rsid w:val="009C0335"/>
    <w:rsid w:val="009C08E4"/>
    <w:rsid w:val="009C334E"/>
    <w:rsid w:val="009D5FE3"/>
    <w:rsid w:val="009D686F"/>
    <w:rsid w:val="009D75C9"/>
    <w:rsid w:val="009D7FCE"/>
    <w:rsid w:val="009E7DDE"/>
    <w:rsid w:val="00A00D3F"/>
    <w:rsid w:val="00A02BCB"/>
    <w:rsid w:val="00A049A5"/>
    <w:rsid w:val="00A101E7"/>
    <w:rsid w:val="00A11A89"/>
    <w:rsid w:val="00A1253D"/>
    <w:rsid w:val="00A12621"/>
    <w:rsid w:val="00A13402"/>
    <w:rsid w:val="00A30073"/>
    <w:rsid w:val="00A32490"/>
    <w:rsid w:val="00A3784F"/>
    <w:rsid w:val="00A40936"/>
    <w:rsid w:val="00A43BE3"/>
    <w:rsid w:val="00A454A7"/>
    <w:rsid w:val="00A510A4"/>
    <w:rsid w:val="00A54922"/>
    <w:rsid w:val="00A6639E"/>
    <w:rsid w:val="00A669EE"/>
    <w:rsid w:val="00A73B37"/>
    <w:rsid w:val="00A75519"/>
    <w:rsid w:val="00A76D27"/>
    <w:rsid w:val="00A91C49"/>
    <w:rsid w:val="00A95A39"/>
    <w:rsid w:val="00A96214"/>
    <w:rsid w:val="00A97FAB"/>
    <w:rsid w:val="00AA1921"/>
    <w:rsid w:val="00AA3201"/>
    <w:rsid w:val="00AB0BCC"/>
    <w:rsid w:val="00AB6B35"/>
    <w:rsid w:val="00AC0108"/>
    <w:rsid w:val="00AC28ED"/>
    <w:rsid w:val="00AD1D00"/>
    <w:rsid w:val="00AD7128"/>
    <w:rsid w:val="00AD7EE9"/>
    <w:rsid w:val="00AE03CC"/>
    <w:rsid w:val="00AE1DBF"/>
    <w:rsid w:val="00AE1F37"/>
    <w:rsid w:val="00AF1476"/>
    <w:rsid w:val="00AF32F4"/>
    <w:rsid w:val="00AF6C0B"/>
    <w:rsid w:val="00AF7D86"/>
    <w:rsid w:val="00B3388A"/>
    <w:rsid w:val="00B33AF4"/>
    <w:rsid w:val="00B34576"/>
    <w:rsid w:val="00B357EE"/>
    <w:rsid w:val="00B40C38"/>
    <w:rsid w:val="00B47AE6"/>
    <w:rsid w:val="00B54410"/>
    <w:rsid w:val="00B546FF"/>
    <w:rsid w:val="00B5506A"/>
    <w:rsid w:val="00B554D6"/>
    <w:rsid w:val="00B63FF0"/>
    <w:rsid w:val="00B67840"/>
    <w:rsid w:val="00B71582"/>
    <w:rsid w:val="00B76348"/>
    <w:rsid w:val="00B7777B"/>
    <w:rsid w:val="00B777A9"/>
    <w:rsid w:val="00B81DD0"/>
    <w:rsid w:val="00B8447F"/>
    <w:rsid w:val="00B861B8"/>
    <w:rsid w:val="00BA296B"/>
    <w:rsid w:val="00BA68C6"/>
    <w:rsid w:val="00BB5001"/>
    <w:rsid w:val="00BB716C"/>
    <w:rsid w:val="00BC3E46"/>
    <w:rsid w:val="00BC4C59"/>
    <w:rsid w:val="00BC61EF"/>
    <w:rsid w:val="00BC6660"/>
    <w:rsid w:val="00BC72D2"/>
    <w:rsid w:val="00BD156F"/>
    <w:rsid w:val="00BD2A19"/>
    <w:rsid w:val="00C0095D"/>
    <w:rsid w:val="00C02112"/>
    <w:rsid w:val="00C056D0"/>
    <w:rsid w:val="00C06E7E"/>
    <w:rsid w:val="00C0786A"/>
    <w:rsid w:val="00C2003D"/>
    <w:rsid w:val="00C20F57"/>
    <w:rsid w:val="00C21DBC"/>
    <w:rsid w:val="00C26F97"/>
    <w:rsid w:val="00C30041"/>
    <w:rsid w:val="00C3115D"/>
    <w:rsid w:val="00C311CE"/>
    <w:rsid w:val="00C31E5F"/>
    <w:rsid w:val="00C324F7"/>
    <w:rsid w:val="00C32C66"/>
    <w:rsid w:val="00C33CC5"/>
    <w:rsid w:val="00C551D5"/>
    <w:rsid w:val="00C55A7F"/>
    <w:rsid w:val="00C55B94"/>
    <w:rsid w:val="00C63869"/>
    <w:rsid w:val="00C640BC"/>
    <w:rsid w:val="00C73DD4"/>
    <w:rsid w:val="00C76C9D"/>
    <w:rsid w:val="00C814F9"/>
    <w:rsid w:val="00C82FF3"/>
    <w:rsid w:val="00C83E9A"/>
    <w:rsid w:val="00C84F3D"/>
    <w:rsid w:val="00C90BD0"/>
    <w:rsid w:val="00C936C9"/>
    <w:rsid w:val="00C93C30"/>
    <w:rsid w:val="00CA2D41"/>
    <w:rsid w:val="00CA5535"/>
    <w:rsid w:val="00CA5CB4"/>
    <w:rsid w:val="00CB275C"/>
    <w:rsid w:val="00CB66AF"/>
    <w:rsid w:val="00CC25D2"/>
    <w:rsid w:val="00CD06BC"/>
    <w:rsid w:val="00CE3269"/>
    <w:rsid w:val="00CE4CF8"/>
    <w:rsid w:val="00CF27B0"/>
    <w:rsid w:val="00CF2FE3"/>
    <w:rsid w:val="00CF4F97"/>
    <w:rsid w:val="00D0047B"/>
    <w:rsid w:val="00D01810"/>
    <w:rsid w:val="00D0487C"/>
    <w:rsid w:val="00D07840"/>
    <w:rsid w:val="00D16648"/>
    <w:rsid w:val="00D21AC9"/>
    <w:rsid w:val="00D22F38"/>
    <w:rsid w:val="00D25926"/>
    <w:rsid w:val="00D308F7"/>
    <w:rsid w:val="00D34189"/>
    <w:rsid w:val="00D35997"/>
    <w:rsid w:val="00D40000"/>
    <w:rsid w:val="00D42D5D"/>
    <w:rsid w:val="00D43A6D"/>
    <w:rsid w:val="00D46B59"/>
    <w:rsid w:val="00D516D3"/>
    <w:rsid w:val="00D54901"/>
    <w:rsid w:val="00D57F6D"/>
    <w:rsid w:val="00D60671"/>
    <w:rsid w:val="00D61E3C"/>
    <w:rsid w:val="00D67FB9"/>
    <w:rsid w:val="00D72B6C"/>
    <w:rsid w:val="00D73CD3"/>
    <w:rsid w:val="00D81724"/>
    <w:rsid w:val="00D82975"/>
    <w:rsid w:val="00D8460B"/>
    <w:rsid w:val="00D94F22"/>
    <w:rsid w:val="00D96AA7"/>
    <w:rsid w:val="00DA12ED"/>
    <w:rsid w:val="00DA3F11"/>
    <w:rsid w:val="00DB23DA"/>
    <w:rsid w:val="00DB6764"/>
    <w:rsid w:val="00DB6C24"/>
    <w:rsid w:val="00DC4F8B"/>
    <w:rsid w:val="00DC5A27"/>
    <w:rsid w:val="00DC606A"/>
    <w:rsid w:val="00DC68FF"/>
    <w:rsid w:val="00DC6A04"/>
    <w:rsid w:val="00DD1430"/>
    <w:rsid w:val="00DD344A"/>
    <w:rsid w:val="00DD615F"/>
    <w:rsid w:val="00DD7B8E"/>
    <w:rsid w:val="00DE075D"/>
    <w:rsid w:val="00DE48F1"/>
    <w:rsid w:val="00DE5889"/>
    <w:rsid w:val="00E0200B"/>
    <w:rsid w:val="00E1139C"/>
    <w:rsid w:val="00E127FC"/>
    <w:rsid w:val="00E228E3"/>
    <w:rsid w:val="00E406A7"/>
    <w:rsid w:val="00E4087C"/>
    <w:rsid w:val="00E4144E"/>
    <w:rsid w:val="00E43D3F"/>
    <w:rsid w:val="00E45A4F"/>
    <w:rsid w:val="00E47B7C"/>
    <w:rsid w:val="00E51F0B"/>
    <w:rsid w:val="00E60029"/>
    <w:rsid w:val="00E607E7"/>
    <w:rsid w:val="00E60BD7"/>
    <w:rsid w:val="00E6360D"/>
    <w:rsid w:val="00E63D39"/>
    <w:rsid w:val="00E6582B"/>
    <w:rsid w:val="00E72D15"/>
    <w:rsid w:val="00E73527"/>
    <w:rsid w:val="00E73DD1"/>
    <w:rsid w:val="00E741FE"/>
    <w:rsid w:val="00E745DE"/>
    <w:rsid w:val="00E75685"/>
    <w:rsid w:val="00E76F7F"/>
    <w:rsid w:val="00E87C6B"/>
    <w:rsid w:val="00E9344B"/>
    <w:rsid w:val="00EC3B12"/>
    <w:rsid w:val="00EC53A9"/>
    <w:rsid w:val="00EC7655"/>
    <w:rsid w:val="00ED20FD"/>
    <w:rsid w:val="00ED4D8E"/>
    <w:rsid w:val="00EE54A7"/>
    <w:rsid w:val="00EF08B6"/>
    <w:rsid w:val="00EF5A3A"/>
    <w:rsid w:val="00F015EE"/>
    <w:rsid w:val="00F01CD0"/>
    <w:rsid w:val="00F04923"/>
    <w:rsid w:val="00F07354"/>
    <w:rsid w:val="00F11E5C"/>
    <w:rsid w:val="00F15998"/>
    <w:rsid w:val="00F16C9C"/>
    <w:rsid w:val="00F16E51"/>
    <w:rsid w:val="00F220D3"/>
    <w:rsid w:val="00F36D13"/>
    <w:rsid w:val="00F411DA"/>
    <w:rsid w:val="00F43D6C"/>
    <w:rsid w:val="00F4602C"/>
    <w:rsid w:val="00F4655A"/>
    <w:rsid w:val="00F6071E"/>
    <w:rsid w:val="00F74105"/>
    <w:rsid w:val="00F90EEE"/>
    <w:rsid w:val="00F926D1"/>
    <w:rsid w:val="00FA19E4"/>
    <w:rsid w:val="00FB1B73"/>
    <w:rsid w:val="00FB2610"/>
    <w:rsid w:val="00FB4797"/>
    <w:rsid w:val="00FB4EA9"/>
    <w:rsid w:val="00FB778B"/>
    <w:rsid w:val="00FB7E73"/>
    <w:rsid w:val="00FC0B52"/>
    <w:rsid w:val="00FC7499"/>
    <w:rsid w:val="00FD0530"/>
    <w:rsid w:val="00FD15C4"/>
    <w:rsid w:val="00FD3157"/>
    <w:rsid w:val="00FD3F02"/>
    <w:rsid w:val="00FD71D3"/>
    <w:rsid w:val="00FE05C2"/>
    <w:rsid w:val="00FE067F"/>
    <w:rsid w:val="00FF6B79"/>
    <w:rsid w:val="00FF6D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B1351"/>
  <w15:chartTrackingRefBased/>
  <w15:docId w15:val="{BF42D4BB-2E43-4DE2-94A1-1A9C9A11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de-DE" w:eastAsia="zh-CN" w:bidi="ar-SA"/>
      </w:rPr>
    </w:rPrDefault>
    <w:pPrDefault>
      <w:pPr>
        <w:spacing w:before="120" w:after="120" w:line="28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774"/>
    <w:pPr>
      <w:spacing w:before="0" w:after="0" w:line="240" w:lineRule="auto"/>
    </w:pPr>
    <w:rPr>
      <w:rFonts w:eastAsia="PMingLiU" w:cs="Times New Roman"/>
      <w:lang w:val="en-US" w:eastAsia="en-US"/>
    </w:rPr>
  </w:style>
  <w:style w:type="paragraph" w:styleId="Heading1">
    <w:name w:val="heading 1"/>
    <w:basedOn w:val="Normal"/>
    <w:next w:val="Normal"/>
    <w:link w:val="Heading1Char"/>
    <w:qFormat/>
    <w:rsid w:val="00106CE9"/>
    <w:pPr>
      <w:keepNext/>
      <w:keepLines/>
      <w:numPr>
        <w:numId w:val="2"/>
      </w:numPr>
      <w:spacing w:before="480" w:after="240"/>
      <w:outlineLvl w:val="0"/>
    </w:pPr>
    <w:rPr>
      <w:rFonts w:eastAsiaTheme="majorEastAsia" w:cstheme="majorBidi"/>
      <w:b/>
      <w:sz w:val="28"/>
      <w:szCs w:val="32"/>
    </w:rPr>
  </w:style>
  <w:style w:type="paragraph" w:styleId="Heading2">
    <w:name w:val="heading 2"/>
    <w:basedOn w:val="Normal"/>
    <w:next w:val="Normal"/>
    <w:link w:val="Heading2Char"/>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Heading3">
    <w:name w:val="heading 3"/>
    <w:basedOn w:val="Normal"/>
    <w:next w:val="Normal"/>
    <w:link w:val="Heading3Char"/>
    <w:unhideWhenUsed/>
    <w:qFormat/>
    <w:rsid w:val="00106CE9"/>
    <w:pPr>
      <w:keepNext/>
      <w:keepLines/>
      <w:numPr>
        <w:ilvl w:val="2"/>
        <w:numId w:val="2"/>
      </w:numPr>
      <w:spacing w:before="200" w:after="10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Heading6">
    <w:name w:val="heading 6"/>
    <w:basedOn w:val="Normal"/>
    <w:next w:val="Normal"/>
    <w:link w:val="Heading6Char"/>
    <w:uiPriority w:val="9"/>
    <w:unhideWhenUsed/>
    <w:qFormat/>
    <w:rsid w:val="00B7777B"/>
    <w:pPr>
      <w:keepNext/>
      <w:keepLines/>
      <w:numPr>
        <w:ilvl w:val="5"/>
        <w:numId w:val="2"/>
      </w:numPr>
      <w:spacing w:before="200"/>
      <w:outlineLvl w:val="5"/>
    </w:pPr>
    <w:rPr>
      <w:rFonts w:eastAsiaTheme="majorEastAsia" w:cstheme="majorBidi"/>
      <w:i/>
    </w:rPr>
  </w:style>
  <w:style w:type="paragraph" w:styleId="Heading7">
    <w:name w:val="heading 7"/>
    <w:basedOn w:val="Normal"/>
    <w:next w:val="Normal"/>
    <w:link w:val="Heading7Char"/>
    <w:uiPriority w:val="9"/>
    <w:unhideWhenUsed/>
    <w:rsid w:val="001C3EFA"/>
    <w:pPr>
      <w:keepNext/>
      <w:keepLines/>
      <w:numPr>
        <w:ilvl w:val="6"/>
        <w:numId w:val="2"/>
      </w:numPr>
      <w:spacing w:before="200"/>
      <w:outlineLvl w:val="6"/>
    </w:pPr>
    <w:rPr>
      <w:rFonts w:eastAsiaTheme="majorEastAsia" w:cstheme="majorBidi"/>
      <w:i/>
      <w:iCs/>
    </w:rPr>
  </w:style>
  <w:style w:type="paragraph" w:styleId="Heading8">
    <w:name w:val="heading 8"/>
    <w:basedOn w:val="Normal"/>
    <w:next w:val="Normal"/>
    <w:link w:val="Heading8Char"/>
    <w:uiPriority w:val="9"/>
    <w:unhideWhenUsed/>
    <w:rsid w:val="001C3EFA"/>
    <w:pPr>
      <w:keepNext/>
      <w:keepLines/>
      <w:numPr>
        <w:ilvl w:val="7"/>
        <w:numId w:val="2"/>
      </w:numPr>
      <w:spacing w:before="200"/>
      <w:outlineLvl w:val="7"/>
    </w:pPr>
    <w:rPr>
      <w:rFonts w:eastAsiaTheme="majorEastAsia" w:cstheme="majorBidi"/>
      <w:szCs w:val="21"/>
    </w:rPr>
  </w:style>
  <w:style w:type="paragraph" w:styleId="Heading9">
    <w:name w:val="heading 9"/>
    <w:basedOn w:val="Normal"/>
    <w:next w:val="Normal"/>
    <w:link w:val="Heading9Char"/>
    <w:uiPriority w:val="9"/>
    <w:unhideWhenUsed/>
    <w:rsid w:val="001C3EFA"/>
    <w:pPr>
      <w:keepNext/>
      <w:keepLines/>
      <w:numPr>
        <w:ilvl w:val="8"/>
        <w:numId w:val="2"/>
      </w:numPr>
      <w:spacing w:before="20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Spacing">
    <w:name w:val="No Spacing"/>
    <w:uiPriority w:val="1"/>
    <w:qFormat/>
    <w:rsid w:val="001F105E"/>
    <w:pPr>
      <w:spacing w:before="0" w:after="0"/>
    </w:pPr>
    <w:rPr>
      <w:sz w:val="22"/>
    </w:rPr>
  </w:style>
  <w:style w:type="character" w:customStyle="1" w:styleId="Heading1Char">
    <w:name w:val="Heading 1 Char"/>
    <w:basedOn w:val="DefaultParagraphFont"/>
    <w:link w:val="Heading1"/>
    <w:rsid w:val="00106CE9"/>
    <w:rPr>
      <w:rFonts w:eastAsiaTheme="majorEastAsia" w:cstheme="majorBidi"/>
      <w:b/>
      <w:sz w:val="28"/>
      <w:szCs w:val="32"/>
      <w:lang w:val="en-US" w:eastAsia="en-US"/>
    </w:rPr>
  </w:style>
  <w:style w:type="character" w:customStyle="1" w:styleId="Heading2Char">
    <w:name w:val="Heading 2 Char"/>
    <w:basedOn w:val="DefaultParagraphFont"/>
    <w:link w:val="Heading2"/>
    <w:rsid w:val="00106CE9"/>
    <w:rPr>
      <w:rFonts w:eastAsiaTheme="majorEastAsia" w:cstheme="majorBidi"/>
      <w:b/>
      <w:sz w:val="26"/>
      <w:szCs w:val="26"/>
      <w:lang w:val="en-US" w:eastAsia="en-US"/>
    </w:rPr>
  </w:style>
  <w:style w:type="character" w:customStyle="1" w:styleId="Heading3Char">
    <w:name w:val="Heading 3 Char"/>
    <w:basedOn w:val="DefaultParagraphFont"/>
    <w:link w:val="Heading3"/>
    <w:rsid w:val="00106CE9"/>
    <w:rPr>
      <w:rFonts w:eastAsiaTheme="majorEastAsia" w:cstheme="majorBidi"/>
      <w:b/>
      <w:szCs w:val="24"/>
      <w:lang w:val="en-US" w:eastAsia="en-US"/>
    </w:rPr>
  </w:style>
  <w:style w:type="character" w:customStyle="1" w:styleId="Heading4Char">
    <w:name w:val="Heading 4 Char"/>
    <w:basedOn w:val="DefaultParagraphFont"/>
    <w:link w:val="Heading4"/>
    <w:uiPriority w:val="9"/>
    <w:rsid w:val="00106CE9"/>
    <w:rPr>
      <w:rFonts w:eastAsiaTheme="majorEastAsia" w:cstheme="majorBidi"/>
      <w:b/>
      <w:i/>
      <w:iCs/>
      <w:lang w:val="en-US" w:eastAsia="en-US"/>
    </w:rPr>
  </w:style>
  <w:style w:type="character" w:customStyle="1" w:styleId="Heading5Char">
    <w:name w:val="Heading 5 Char"/>
    <w:basedOn w:val="DefaultParagraphFont"/>
    <w:link w:val="Heading5"/>
    <w:uiPriority w:val="9"/>
    <w:rsid w:val="00106CE9"/>
    <w:rPr>
      <w:rFonts w:eastAsiaTheme="majorEastAsia" w:cstheme="majorBidi"/>
      <w:lang w:val="en-US" w:eastAsia="en-US"/>
    </w:rPr>
  </w:style>
  <w:style w:type="character" w:customStyle="1" w:styleId="Heading6Char">
    <w:name w:val="Heading 6 Char"/>
    <w:basedOn w:val="DefaultParagraphFont"/>
    <w:link w:val="Heading6"/>
    <w:uiPriority w:val="9"/>
    <w:rsid w:val="00B7777B"/>
    <w:rPr>
      <w:rFonts w:eastAsiaTheme="majorEastAsia" w:cstheme="majorBidi"/>
      <w:i/>
      <w:lang w:val="en-US" w:eastAsia="en-US"/>
    </w:rPr>
  </w:style>
  <w:style w:type="paragraph" w:styleId="Title">
    <w:name w:val="Title"/>
    <w:basedOn w:val="Normal"/>
    <w:next w:val="Normal"/>
    <w:link w:val="TitleChar"/>
    <w:uiPriority w:val="10"/>
    <w:qFormat/>
    <w:rsid w:val="00B7777B"/>
    <w:pPr>
      <w:pBdr>
        <w:bottom w:val="single" w:sz="8" w:space="4" w:color="5B9BD5" w:themeColor="accent1"/>
      </w:pBdr>
      <w:spacing w:after="300"/>
      <w:contextualSpacing/>
    </w:pPr>
    <w:rPr>
      <w:rFonts w:eastAsiaTheme="majorEastAsia" w:cstheme="majorBidi"/>
      <w:spacing w:val="5"/>
      <w:kern w:val="28"/>
      <w:sz w:val="52"/>
      <w:szCs w:val="56"/>
    </w:rPr>
  </w:style>
  <w:style w:type="character" w:customStyle="1" w:styleId="TitleChar">
    <w:name w:val="Title Char"/>
    <w:basedOn w:val="DefaultParagraphFont"/>
    <w:link w:val="Title"/>
    <w:uiPriority w:val="10"/>
    <w:rsid w:val="00B7777B"/>
    <w:rPr>
      <w:rFonts w:eastAsiaTheme="majorEastAsia" w:cstheme="majorBidi"/>
      <w:spacing w:val="5"/>
      <w:kern w:val="28"/>
      <w:sz w:val="52"/>
      <w:szCs w:val="56"/>
    </w:rPr>
  </w:style>
  <w:style w:type="paragraph" w:styleId="Subtitle">
    <w:name w:val="Subtitle"/>
    <w:basedOn w:val="Normal"/>
    <w:next w:val="Normal"/>
    <w:link w:val="SubtitleChar"/>
    <w:uiPriority w:val="11"/>
    <w:qFormat/>
    <w:rsid w:val="00552446"/>
    <w:pPr>
      <w:numPr>
        <w:ilvl w:val="1"/>
      </w:numPr>
    </w:pPr>
    <w:rPr>
      <w:rFonts w:cstheme="minorBidi"/>
      <w:i/>
      <w:spacing w:val="15"/>
      <w:sz w:val="24"/>
      <w:szCs w:val="22"/>
    </w:rPr>
  </w:style>
  <w:style w:type="character" w:customStyle="1" w:styleId="SubtitleChar">
    <w:name w:val="Subtitle Char"/>
    <w:basedOn w:val="DefaultParagraphFont"/>
    <w:link w:val="Subtitle"/>
    <w:uiPriority w:val="11"/>
    <w:rsid w:val="00552446"/>
    <w:rPr>
      <w:rFonts w:eastAsiaTheme="minorEastAsia" w:cstheme="minorBidi"/>
      <w:i/>
      <w:spacing w:val="15"/>
      <w:sz w:val="24"/>
      <w:szCs w:val="22"/>
    </w:rPr>
  </w:style>
  <w:style w:type="character" w:styleId="SubtleEmphasis">
    <w:name w:val="Subtle Emphasis"/>
    <w:basedOn w:val="DefaultParagraphFont"/>
    <w:uiPriority w:val="19"/>
    <w:qFormat/>
    <w:rsid w:val="00552446"/>
    <w:rPr>
      <w:i/>
      <w:iCs/>
      <w:color w:val="7F7F7F" w:themeColor="text1" w:themeTint="80"/>
    </w:rPr>
  </w:style>
  <w:style w:type="character" w:styleId="Emphasis">
    <w:name w:val="Emphasis"/>
    <w:basedOn w:val="DefaultParagraphFont"/>
    <w:uiPriority w:val="20"/>
    <w:qFormat/>
    <w:rsid w:val="00552446"/>
    <w:rPr>
      <w:i/>
      <w:iCs/>
    </w:rPr>
  </w:style>
  <w:style w:type="character" w:styleId="IntenseEmphasis">
    <w:name w:val="Intense Emphasis"/>
    <w:basedOn w:val="DefaultParagraphFont"/>
    <w:uiPriority w:val="21"/>
    <w:qFormat/>
    <w:rsid w:val="00552446"/>
    <w:rPr>
      <w:b/>
      <w:i/>
      <w:iCs/>
      <w:color w:val="auto"/>
    </w:rPr>
  </w:style>
  <w:style w:type="character" w:styleId="Strong">
    <w:name w:val="Strong"/>
    <w:basedOn w:val="DefaultParagraphFont"/>
    <w:uiPriority w:val="22"/>
    <w:qFormat/>
    <w:rsid w:val="00552446"/>
    <w:rPr>
      <w:b/>
      <w:bCs/>
    </w:rPr>
  </w:style>
  <w:style w:type="paragraph" w:styleId="Quote">
    <w:name w:val="Quote"/>
    <w:basedOn w:val="Normal"/>
    <w:next w:val="Normal"/>
    <w:link w:val="QuoteChar"/>
    <w:uiPriority w:val="29"/>
    <w:qFormat/>
    <w:rsid w:val="0055244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2446"/>
    <w:rPr>
      <w:i/>
      <w:iCs/>
      <w:color w:val="404040" w:themeColor="text1" w:themeTint="BF"/>
    </w:rPr>
  </w:style>
  <w:style w:type="paragraph" w:styleId="IntenseQuote">
    <w:name w:val="Intense Quote"/>
    <w:basedOn w:val="Normal"/>
    <w:next w:val="Normal"/>
    <w:link w:val="IntenseQuoteChar"/>
    <w:uiPriority w:val="30"/>
    <w:qFormat/>
    <w:rsid w:val="005524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52446"/>
    <w:rPr>
      <w:i/>
      <w:iCs/>
      <w:color w:val="5B9BD5" w:themeColor="accent1"/>
    </w:rPr>
  </w:style>
  <w:style w:type="character" w:styleId="SubtleReference">
    <w:name w:val="Subtle Reference"/>
    <w:basedOn w:val="DefaultParagraphFont"/>
    <w:uiPriority w:val="31"/>
    <w:qFormat/>
    <w:rsid w:val="00552446"/>
    <w:rPr>
      <w:smallCaps/>
      <w:color w:val="5A5A5A" w:themeColor="text1" w:themeTint="A5"/>
    </w:rPr>
  </w:style>
  <w:style w:type="character" w:styleId="IntenseReference">
    <w:name w:val="Intense Reference"/>
    <w:basedOn w:val="DefaultParagraphFont"/>
    <w:uiPriority w:val="32"/>
    <w:qFormat/>
    <w:rsid w:val="00552446"/>
    <w:rPr>
      <w:b/>
      <w:bCs/>
      <w:smallCaps/>
      <w:color w:val="5B9BD5" w:themeColor="accent1"/>
      <w:spacing w:val="5"/>
    </w:rPr>
  </w:style>
  <w:style w:type="character" w:styleId="BookTitle">
    <w:name w:val="Book Title"/>
    <w:basedOn w:val="DefaultParagraphFont"/>
    <w:uiPriority w:val="33"/>
    <w:qFormat/>
    <w:rsid w:val="00552446"/>
    <w:rPr>
      <w:b/>
      <w:bCs/>
      <w:i/>
      <w:iCs/>
      <w:spacing w:val="5"/>
    </w:rPr>
  </w:style>
  <w:style w:type="paragraph" w:styleId="ListParagraph">
    <w:name w:val="List Paragraph"/>
    <w:basedOn w:val="Normal"/>
    <w:uiPriority w:val="34"/>
    <w:qFormat/>
    <w:rsid w:val="00552446"/>
    <w:pPr>
      <w:ind w:left="720"/>
      <w:contextualSpacing/>
    </w:pPr>
  </w:style>
  <w:style w:type="paragraph" w:customStyle="1" w:styleId="TabellePMHplain">
    <w:name w:val="Tabelle_PMH_plain"/>
    <w:basedOn w:val="Normal"/>
    <w:rsid w:val="00A454A7"/>
    <w:pPr>
      <w:numPr>
        <w:numId w:val="1"/>
      </w:numPr>
      <w:tabs>
        <w:tab w:val="left" w:pos="357"/>
      </w:tabs>
      <w:spacing w:before="60" w:after="60"/>
    </w:pPr>
    <w:rPr>
      <w:sz w:val="16"/>
    </w:rPr>
  </w:style>
  <w:style w:type="character" w:customStyle="1" w:styleId="Heading7Char">
    <w:name w:val="Heading 7 Char"/>
    <w:basedOn w:val="DefaultParagraphFont"/>
    <w:link w:val="Heading7"/>
    <w:uiPriority w:val="9"/>
    <w:rsid w:val="001C3EFA"/>
    <w:rPr>
      <w:rFonts w:eastAsiaTheme="majorEastAsia" w:cstheme="majorBidi"/>
      <w:i/>
      <w:iCs/>
      <w:lang w:val="en-US" w:eastAsia="en-US"/>
    </w:rPr>
  </w:style>
  <w:style w:type="character" w:customStyle="1" w:styleId="Heading8Char">
    <w:name w:val="Heading 8 Char"/>
    <w:basedOn w:val="DefaultParagraphFont"/>
    <w:link w:val="Heading8"/>
    <w:uiPriority w:val="9"/>
    <w:rsid w:val="001C3EFA"/>
    <w:rPr>
      <w:rFonts w:eastAsiaTheme="majorEastAsia" w:cstheme="majorBidi"/>
      <w:szCs w:val="21"/>
      <w:lang w:val="en-US" w:eastAsia="en-US"/>
    </w:rPr>
  </w:style>
  <w:style w:type="character" w:customStyle="1" w:styleId="Heading9Char">
    <w:name w:val="Heading 9 Char"/>
    <w:basedOn w:val="DefaultParagraphFont"/>
    <w:link w:val="Heading9"/>
    <w:uiPriority w:val="9"/>
    <w:rsid w:val="001C3EFA"/>
    <w:rPr>
      <w:rFonts w:eastAsiaTheme="majorEastAsia" w:cstheme="majorBidi"/>
      <w:i/>
      <w:iCs/>
      <w:szCs w:val="21"/>
      <w:lang w:val="en-US" w:eastAsia="en-US"/>
    </w:rPr>
  </w:style>
  <w:style w:type="paragraph" w:styleId="Header">
    <w:name w:val="header"/>
    <w:basedOn w:val="Normal"/>
    <w:link w:val="HeaderChar"/>
    <w:unhideWhenUsed/>
    <w:rsid w:val="00224B84"/>
    <w:pPr>
      <w:tabs>
        <w:tab w:val="center" w:pos="4536"/>
        <w:tab w:val="right" w:pos="9072"/>
      </w:tabs>
    </w:pPr>
  </w:style>
  <w:style w:type="character" w:styleId="Hyperlink">
    <w:name w:val="Hyperlink"/>
    <w:basedOn w:val="DefaultParagraphFont"/>
    <w:uiPriority w:val="99"/>
    <w:unhideWhenUsed/>
    <w:rsid w:val="00CB275C"/>
    <w:rPr>
      <w:color w:val="0000FF"/>
      <w:u w:val="single"/>
    </w:rPr>
  </w:style>
  <w:style w:type="character" w:customStyle="1" w:styleId="HeaderChar">
    <w:name w:val="Header Char"/>
    <w:basedOn w:val="DefaultParagraphFont"/>
    <w:link w:val="Header"/>
    <w:rsid w:val="00224B84"/>
  </w:style>
  <w:style w:type="paragraph" w:styleId="Footer">
    <w:name w:val="footer"/>
    <w:basedOn w:val="Normal"/>
    <w:link w:val="FooterChar"/>
    <w:unhideWhenUsed/>
    <w:rsid w:val="00224B84"/>
    <w:pPr>
      <w:tabs>
        <w:tab w:val="center" w:pos="4536"/>
        <w:tab w:val="right" w:pos="9072"/>
      </w:tabs>
      <w:spacing w:line="280" w:lineRule="atLeast"/>
    </w:pPr>
  </w:style>
  <w:style w:type="character" w:customStyle="1" w:styleId="FooterChar">
    <w:name w:val="Footer Char"/>
    <w:basedOn w:val="DefaultParagraphFont"/>
    <w:link w:val="Footer"/>
    <w:rsid w:val="00224B84"/>
  </w:style>
  <w:style w:type="paragraph" w:styleId="TOCHeading">
    <w:name w:val="TOC Heading"/>
    <w:basedOn w:val="Heading1"/>
    <w:next w:val="Normal"/>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TOC1">
    <w:name w:val="toc 1"/>
    <w:basedOn w:val="Normal"/>
    <w:next w:val="Normal"/>
    <w:autoRedefine/>
    <w:uiPriority w:val="39"/>
    <w:unhideWhenUsed/>
    <w:rsid w:val="006D2F58"/>
    <w:pPr>
      <w:spacing w:after="100"/>
    </w:pPr>
  </w:style>
  <w:style w:type="paragraph" w:styleId="TOC2">
    <w:name w:val="toc 2"/>
    <w:basedOn w:val="Normal"/>
    <w:next w:val="Normal"/>
    <w:autoRedefine/>
    <w:uiPriority w:val="39"/>
    <w:unhideWhenUsed/>
    <w:rsid w:val="006D2F58"/>
    <w:pPr>
      <w:spacing w:after="100"/>
      <w:ind w:left="198"/>
    </w:pPr>
  </w:style>
  <w:style w:type="paragraph" w:styleId="Signature">
    <w:name w:val="Signature"/>
    <w:basedOn w:val="Normal"/>
    <w:link w:val="SignatureChar"/>
    <w:uiPriority w:val="99"/>
    <w:unhideWhenUsed/>
    <w:rsid w:val="009767D1"/>
    <w:pPr>
      <w:jc w:val="center"/>
    </w:pPr>
    <w:rPr>
      <w:sz w:val="16"/>
    </w:rPr>
  </w:style>
  <w:style w:type="character" w:customStyle="1" w:styleId="SignatureChar">
    <w:name w:val="Signature Char"/>
    <w:basedOn w:val="DefaultParagraphFont"/>
    <w:link w:val="Signature"/>
    <w:uiPriority w:val="99"/>
    <w:rsid w:val="009767D1"/>
    <w:rPr>
      <w:sz w:val="16"/>
    </w:rPr>
  </w:style>
  <w:style w:type="paragraph" w:customStyle="1" w:styleId="Default">
    <w:name w:val="Default"/>
    <w:rsid w:val="00123CE6"/>
    <w:pPr>
      <w:autoSpaceDE w:val="0"/>
      <w:autoSpaceDN w:val="0"/>
      <w:adjustRightInd w:val="0"/>
      <w:spacing w:before="0" w:after="0" w:line="240" w:lineRule="auto"/>
    </w:pPr>
    <w:rPr>
      <w:rFonts w:ascii="SimSun" w:eastAsia="SimSun" w:cs="SimSun"/>
      <w:color w:val="000000"/>
      <w:sz w:val="24"/>
      <w:szCs w:val="24"/>
      <w:lang w:val="en-GB"/>
    </w:rPr>
  </w:style>
  <w:style w:type="table" w:styleId="TableGrid">
    <w:name w:val="Table Grid"/>
    <w:basedOn w:val="TableNormal"/>
    <w:uiPriority w:val="59"/>
    <w:rsid w:val="009E7DDE"/>
    <w:pPr>
      <w:spacing w:before="0" w:after="0" w:line="240" w:lineRule="auto"/>
    </w:pPr>
    <w:rPr>
      <w:rFonts w:eastAsia="SimSu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NoList1">
    <w:name w:val="No List1"/>
    <w:next w:val="NoList"/>
    <w:uiPriority w:val="99"/>
    <w:semiHidden/>
    <w:unhideWhenUsed/>
    <w:rsid w:val="00A30073"/>
  </w:style>
  <w:style w:type="character" w:customStyle="1" w:styleId="alt-edited1">
    <w:name w:val="alt-edited1"/>
    <w:rsid w:val="00A30073"/>
    <w:rPr>
      <w:color w:val="4D90F0"/>
    </w:rPr>
  </w:style>
  <w:style w:type="character" w:styleId="CommentReference">
    <w:name w:val="annotation reference"/>
    <w:semiHidden/>
    <w:rsid w:val="00A30073"/>
    <w:rPr>
      <w:rFonts w:cs="Times New Roman"/>
      <w:sz w:val="16"/>
      <w:szCs w:val="16"/>
    </w:rPr>
  </w:style>
  <w:style w:type="character" w:customStyle="1" w:styleId="shorttext">
    <w:name w:val="short_text"/>
    <w:basedOn w:val="DefaultParagraphFont"/>
    <w:rsid w:val="00A30073"/>
  </w:style>
  <w:style w:type="character" w:customStyle="1" w:styleId="CommentSubjectChar">
    <w:name w:val="Comment Subject Char"/>
    <w:link w:val="CommentSubject"/>
    <w:semiHidden/>
    <w:locked/>
    <w:rsid w:val="00A30073"/>
    <w:rPr>
      <w:rFonts w:cs="Times New Roman"/>
      <w:b/>
      <w:bCs/>
    </w:rPr>
  </w:style>
  <w:style w:type="character" w:customStyle="1" w:styleId="hps">
    <w:name w:val="hps"/>
    <w:basedOn w:val="DefaultParagraphFont"/>
    <w:rsid w:val="00A30073"/>
  </w:style>
  <w:style w:type="character" w:customStyle="1" w:styleId="CommentTextChar">
    <w:name w:val="Comment Text Char"/>
    <w:semiHidden/>
    <w:locked/>
    <w:rsid w:val="00A30073"/>
    <w:rPr>
      <w:rFonts w:cs="Times New Roman"/>
      <w:sz w:val="20"/>
      <w:szCs w:val="20"/>
    </w:rPr>
  </w:style>
  <w:style w:type="character" w:customStyle="1" w:styleId="EndnoteTextChar">
    <w:name w:val="Endnote Text Char"/>
    <w:link w:val="EndnoteText"/>
    <w:semiHidden/>
    <w:rsid w:val="00A30073"/>
    <w:rPr>
      <w:lang w:val="en-US" w:eastAsia="en-GB"/>
    </w:rPr>
  </w:style>
  <w:style w:type="character" w:customStyle="1" w:styleId="BalloonTextChar">
    <w:name w:val="Balloon Text Char"/>
    <w:link w:val="BalloonText"/>
    <w:semiHidden/>
    <w:locked/>
    <w:rsid w:val="00A30073"/>
    <w:rPr>
      <w:rFonts w:ascii="Tahoma" w:hAnsi="Tahoma" w:cs="Tahoma"/>
      <w:sz w:val="16"/>
      <w:szCs w:val="16"/>
    </w:rPr>
  </w:style>
  <w:style w:type="paragraph" w:customStyle="1" w:styleId="Standard4">
    <w:name w:val="Standard4"/>
    <w:basedOn w:val="Normal"/>
    <w:rsid w:val="00A30073"/>
    <w:pPr>
      <w:spacing w:before="60" w:after="60"/>
    </w:pPr>
    <w:rPr>
      <w:rFonts w:ascii="Helvetica" w:eastAsia="SimSun" w:hAnsi="Helvetica"/>
      <w:b/>
      <w:i/>
      <w:smallCaps/>
      <w:sz w:val="22"/>
      <w:lang w:val="de-DE" w:eastAsia="de-DE"/>
    </w:rPr>
  </w:style>
  <w:style w:type="paragraph" w:styleId="ListBullet2">
    <w:name w:val="List Bullet 2"/>
    <w:basedOn w:val="Normal"/>
    <w:rsid w:val="00A30073"/>
    <w:rPr>
      <w:rFonts w:eastAsia="SimSun" w:cs="Arial"/>
      <w:bCs/>
      <w:sz w:val="22"/>
      <w:szCs w:val="22"/>
      <w:lang w:val="en-GB" w:eastAsia="zh-CN"/>
    </w:rPr>
  </w:style>
  <w:style w:type="paragraph" w:styleId="BalloonText">
    <w:name w:val="Balloon Text"/>
    <w:basedOn w:val="Normal"/>
    <w:link w:val="BalloonTextChar"/>
    <w:semiHidden/>
    <w:rsid w:val="00A30073"/>
    <w:rPr>
      <w:rFonts w:ascii="Tahoma" w:eastAsiaTheme="minorEastAsia" w:hAnsi="Tahoma" w:cs="Tahoma"/>
      <w:sz w:val="16"/>
      <w:szCs w:val="16"/>
      <w:lang w:val="de-DE" w:eastAsia="zh-CN"/>
    </w:rPr>
  </w:style>
  <w:style w:type="character" w:customStyle="1" w:styleId="BalloonTextChar1">
    <w:name w:val="Balloon Text Char1"/>
    <w:basedOn w:val="DefaultParagraphFont"/>
    <w:uiPriority w:val="99"/>
    <w:semiHidden/>
    <w:rsid w:val="00A30073"/>
    <w:rPr>
      <w:rFonts w:ascii="Segoe UI" w:eastAsia="PMingLiU" w:hAnsi="Segoe UI" w:cs="Segoe UI"/>
      <w:sz w:val="18"/>
      <w:szCs w:val="18"/>
      <w:lang w:val="en-US" w:eastAsia="en-US"/>
    </w:rPr>
  </w:style>
  <w:style w:type="paragraph" w:customStyle="1" w:styleId="Kopfzeile4">
    <w:name w:val="Kopfzeile4"/>
    <w:basedOn w:val="Header"/>
    <w:rsid w:val="00A30073"/>
    <w:pPr>
      <w:tabs>
        <w:tab w:val="clear" w:pos="4536"/>
        <w:tab w:val="clear" w:pos="9072"/>
        <w:tab w:val="left" w:pos="11057"/>
      </w:tabs>
    </w:pPr>
    <w:rPr>
      <w:rFonts w:ascii="Helvetica" w:eastAsia="SimSun" w:hAnsi="Helvetica"/>
      <w:b/>
      <w:sz w:val="32"/>
      <w:lang w:val="de-DE" w:eastAsia="de-DE"/>
    </w:rPr>
  </w:style>
  <w:style w:type="paragraph" w:customStyle="1" w:styleId="Tabletext">
    <w:name w:val="Table text"/>
    <w:basedOn w:val="Normal"/>
    <w:rsid w:val="00A30073"/>
    <w:pPr>
      <w:keepNext/>
      <w:keepLines/>
      <w:spacing w:before="40" w:after="40"/>
    </w:pPr>
    <w:rPr>
      <w:rFonts w:eastAsia="SimSun"/>
      <w:sz w:val="22"/>
      <w:szCs w:val="24"/>
      <w:lang w:val="en-GB" w:eastAsia="en-GB"/>
    </w:rPr>
  </w:style>
  <w:style w:type="paragraph" w:styleId="EndnoteText">
    <w:name w:val="endnote text"/>
    <w:basedOn w:val="Normal"/>
    <w:link w:val="EndnoteTextChar"/>
    <w:semiHidden/>
    <w:rsid w:val="00A30073"/>
    <w:rPr>
      <w:rFonts w:eastAsiaTheme="minorEastAsia" w:cs="Arial"/>
      <w:lang w:eastAsia="en-GB"/>
    </w:rPr>
  </w:style>
  <w:style w:type="character" w:customStyle="1" w:styleId="EndnoteTextChar1">
    <w:name w:val="Endnote Text Char1"/>
    <w:basedOn w:val="DefaultParagraphFont"/>
    <w:uiPriority w:val="99"/>
    <w:semiHidden/>
    <w:rsid w:val="00A30073"/>
    <w:rPr>
      <w:rFonts w:eastAsia="PMingLiU" w:cs="Times New Roman"/>
      <w:lang w:val="en-US" w:eastAsia="en-US"/>
    </w:rPr>
  </w:style>
  <w:style w:type="paragraph" w:customStyle="1" w:styleId="Standard1">
    <w:name w:val="Standard1"/>
    <w:basedOn w:val="Normal"/>
    <w:rsid w:val="00A30073"/>
    <w:pPr>
      <w:spacing w:before="60" w:after="60"/>
      <w:jc w:val="center"/>
    </w:pPr>
    <w:rPr>
      <w:rFonts w:ascii="Helvetica" w:eastAsia="SimSun" w:hAnsi="Helvetica"/>
      <w:b/>
      <w:sz w:val="22"/>
      <w:lang w:val="en-GB" w:eastAsia="en-GB"/>
    </w:rPr>
  </w:style>
  <w:style w:type="paragraph" w:styleId="BlockText">
    <w:name w:val="Block Text"/>
    <w:basedOn w:val="Normal"/>
    <w:rsid w:val="00A30073"/>
    <w:pPr>
      <w:widowControl w:val="0"/>
      <w:spacing w:after="120"/>
      <w:ind w:left="1440" w:right="1440"/>
    </w:pPr>
    <w:rPr>
      <w:lang w:val="de-DE" w:eastAsia="de-DE"/>
    </w:rPr>
  </w:style>
  <w:style w:type="paragraph" w:customStyle="1" w:styleId="FormfeldSeite1">
    <w:name w:val="FormfeldSeite1"/>
    <w:basedOn w:val="Normal"/>
    <w:locked/>
    <w:rsid w:val="00A30073"/>
    <w:pPr>
      <w:framePr w:hSpace="141" w:wrap="around" w:vAnchor="text" w:hAnchor="text" w:x="-71" w:y="1"/>
      <w:widowControl w:val="0"/>
      <w:suppressOverlap/>
    </w:pPr>
    <w:rPr>
      <w:rFonts w:cs="Arial"/>
      <w:lang w:val="de-DE" w:eastAsia="de-DE"/>
    </w:rPr>
  </w:style>
  <w:style w:type="paragraph" w:styleId="CommentText">
    <w:name w:val="annotation text"/>
    <w:basedOn w:val="Normal"/>
    <w:link w:val="CommentTextChar1"/>
    <w:semiHidden/>
    <w:unhideWhenUsed/>
    <w:rsid w:val="00A30073"/>
  </w:style>
  <w:style w:type="character" w:customStyle="1" w:styleId="CommentTextChar1">
    <w:name w:val="Comment Text Char1"/>
    <w:basedOn w:val="DefaultParagraphFont"/>
    <w:link w:val="CommentText"/>
    <w:uiPriority w:val="99"/>
    <w:semiHidden/>
    <w:rsid w:val="00A30073"/>
    <w:rPr>
      <w:rFonts w:eastAsia="PMingLiU" w:cs="Times New Roman"/>
      <w:lang w:val="en-US" w:eastAsia="en-US"/>
    </w:rPr>
  </w:style>
  <w:style w:type="paragraph" w:styleId="CommentSubject">
    <w:name w:val="annotation subject"/>
    <w:basedOn w:val="CommentText"/>
    <w:next w:val="CommentText"/>
    <w:link w:val="CommentSubjectChar"/>
    <w:semiHidden/>
    <w:rsid w:val="00A30073"/>
    <w:pPr>
      <w:spacing w:after="200"/>
    </w:pPr>
    <w:rPr>
      <w:rFonts w:eastAsiaTheme="minorEastAsia"/>
      <w:b/>
      <w:bCs/>
      <w:lang w:val="de-DE" w:eastAsia="zh-CN"/>
    </w:rPr>
  </w:style>
  <w:style w:type="character" w:customStyle="1" w:styleId="CommentSubjectChar1">
    <w:name w:val="Comment Subject Char1"/>
    <w:basedOn w:val="CommentTextChar1"/>
    <w:uiPriority w:val="99"/>
    <w:semiHidden/>
    <w:rsid w:val="00A30073"/>
    <w:rPr>
      <w:rFonts w:eastAsia="PMingLiU" w:cs="Times New Roman"/>
      <w:b/>
      <w:bCs/>
      <w:lang w:val="en-US" w:eastAsia="en-US"/>
    </w:rPr>
  </w:style>
  <w:style w:type="paragraph" w:customStyle="1" w:styleId="Standard6">
    <w:name w:val="Standard6"/>
    <w:basedOn w:val="Normal"/>
    <w:rsid w:val="00A30073"/>
    <w:pPr>
      <w:spacing w:before="60" w:after="60"/>
    </w:pPr>
    <w:rPr>
      <w:rFonts w:ascii="Helvetica" w:eastAsia="SimSun" w:hAnsi="Helvetica"/>
      <w:sz w:val="22"/>
      <w:lang w:val="de-DE" w:eastAsia="de-DE"/>
    </w:rPr>
  </w:style>
  <w:style w:type="paragraph" w:customStyle="1" w:styleId="Listaszerbekezds1">
    <w:name w:val="Listaszerű bekezdés1"/>
    <w:basedOn w:val="Normal"/>
    <w:rsid w:val="00A30073"/>
    <w:pPr>
      <w:spacing w:after="200" w:line="276" w:lineRule="auto"/>
      <w:ind w:left="720"/>
      <w:contextualSpacing/>
    </w:pPr>
    <w:rPr>
      <w:rFonts w:ascii="Times New Roman" w:eastAsia="Times New Roman" w:hAnsi="Times New Roman"/>
      <w:sz w:val="22"/>
      <w:szCs w:val="22"/>
      <w:lang w:val="hu-HU"/>
    </w:rPr>
  </w:style>
  <w:style w:type="paragraph" w:customStyle="1" w:styleId="Fuzeile1">
    <w:name w:val="Fußzeile1"/>
    <w:basedOn w:val="Footer"/>
    <w:rsid w:val="00A30073"/>
    <w:pPr>
      <w:tabs>
        <w:tab w:val="clear" w:pos="4536"/>
        <w:tab w:val="clear" w:pos="9072"/>
        <w:tab w:val="left" w:pos="1702"/>
        <w:tab w:val="left" w:pos="4253"/>
        <w:tab w:val="left" w:pos="6237"/>
        <w:tab w:val="left" w:pos="8505"/>
        <w:tab w:val="left" w:pos="10065"/>
        <w:tab w:val="left" w:pos="11907"/>
        <w:tab w:val="left" w:pos="13467"/>
      </w:tabs>
      <w:spacing w:line="240" w:lineRule="auto"/>
    </w:pPr>
    <w:rPr>
      <w:rFonts w:ascii="Helvetica" w:eastAsia="SimSun" w:hAnsi="Helvetica"/>
      <w:sz w:val="16"/>
      <w:lang w:val="en-GB" w:eastAsia="en-GB"/>
    </w:rPr>
  </w:style>
  <w:style w:type="paragraph" w:customStyle="1" w:styleId="Kopfzeile2">
    <w:name w:val="Kopfzeile2"/>
    <w:basedOn w:val="Header"/>
    <w:rsid w:val="00A30073"/>
    <w:pPr>
      <w:tabs>
        <w:tab w:val="clear" w:pos="4536"/>
        <w:tab w:val="clear" w:pos="9072"/>
        <w:tab w:val="right" w:pos="4537"/>
        <w:tab w:val="right" w:leader="underscore" w:pos="9639"/>
      </w:tabs>
      <w:spacing w:before="120" w:after="120"/>
    </w:pPr>
    <w:rPr>
      <w:rFonts w:ascii="Helvetica" w:eastAsia="SimSun" w:hAnsi="Helvetica"/>
      <w:sz w:val="32"/>
      <w:lang w:val="en-GB" w:eastAsia="en-GB"/>
    </w:rPr>
  </w:style>
  <w:style w:type="paragraph" w:customStyle="1" w:styleId="Standard3">
    <w:name w:val="Standard3"/>
    <w:basedOn w:val="Normal"/>
    <w:rsid w:val="00A30073"/>
    <w:pPr>
      <w:spacing w:before="120"/>
    </w:pPr>
    <w:rPr>
      <w:rFonts w:ascii="Helvetica" w:eastAsia="SimSun" w:hAnsi="Helvetica"/>
      <w:sz w:val="16"/>
      <w:lang w:val="en-GB" w:eastAsia="en-GB"/>
    </w:rPr>
  </w:style>
  <w:style w:type="table" w:customStyle="1" w:styleId="TableGrid1">
    <w:name w:val="Table Grid1"/>
    <w:basedOn w:val="TableNormal"/>
    <w:next w:val="TableGrid"/>
    <w:rsid w:val="00A30073"/>
    <w:pPr>
      <w:spacing w:before="0" w:after="0" w:line="240" w:lineRule="auto"/>
    </w:pPr>
    <w:rPr>
      <w:rFonts w:ascii="Times New Roman" w:eastAsia="Times New Roman" w:hAnsi="Times New Roman" w:cs="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1">
    <w:name w:val="Table Grid11"/>
    <w:rsid w:val="00A30073"/>
    <w:pPr>
      <w:overflowPunct w:val="0"/>
      <w:autoSpaceDE w:val="0"/>
      <w:autoSpaceDN w:val="0"/>
      <w:adjustRightInd w:val="0"/>
      <w:spacing w:before="0" w:after="0" w:line="360" w:lineRule="auto"/>
      <w:jc w:val="both"/>
      <w:textAlignment w:val="baseline"/>
    </w:pPr>
    <w:rPr>
      <w:rFonts w:ascii="Times New Roman" w:eastAsia="SimSun" w:hAnsi="Times New Roman" w:cs="Times New Roman"/>
      <w:lang w:val="en-US"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berschriftnormal">
    <w:name w:val="Überschrift normal"/>
    <w:basedOn w:val="Normal"/>
    <w:locked/>
    <w:rsid w:val="00A30073"/>
    <w:pPr>
      <w:widowControl w:val="0"/>
    </w:pPr>
    <w:rPr>
      <w:rFonts w:cs="Arial"/>
      <w:b/>
      <w:lang w:val="de-DE" w:eastAsia="de-DE"/>
    </w:rPr>
  </w:style>
  <w:style w:type="character" w:styleId="FollowedHyperlink">
    <w:name w:val="FollowedHyperlink"/>
    <w:uiPriority w:val="99"/>
    <w:semiHidden/>
    <w:unhideWhenUsed/>
    <w:rsid w:val="00A30073"/>
    <w:rPr>
      <w:color w:val="954F72"/>
      <w:u w:val="single"/>
    </w:rPr>
  </w:style>
  <w:style w:type="paragraph" w:customStyle="1" w:styleId="msonormal0">
    <w:name w:val="msonormal"/>
    <w:basedOn w:val="Normal"/>
    <w:rsid w:val="00A30073"/>
    <w:pPr>
      <w:spacing w:before="100" w:beforeAutospacing="1" w:after="100" w:afterAutospacing="1"/>
    </w:pPr>
    <w:rPr>
      <w:rFonts w:ascii="Times New Roman" w:eastAsia="Times New Roman" w:hAnsi="Times New Roman"/>
      <w:sz w:val="24"/>
      <w:szCs w:val="24"/>
      <w:lang w:eastAsia="zh-CN"/>
    </w:rPr>
  </w:style>
  <w:style w:type="paragraph" w:customStyle="1" w:styleId="xl63">
    <w:name w:val="xl63"/>
    <w:basedOn w:val="Normal"/>
    <w:rsid w:val="00A30073"/>
    <w:pPr>
      <w:spacing w:before="100" w:beforeAutospacing="1" w:after="100" w:afterAutospacing="1"/>
      <w:jc w:val="center"/>
    </w:pPr>
    <w:rPr>
      <w:rFonts w:ascii="Calibri" w:eastAsia="Times New Roman" w:hAnsi="Calibri" w:cs="Calibri"/>
      <w:sz w:val="24"/>
      <w:szCs w:val="24"/>
      <w:lang w:eastAsia="zh-CN"/>
    </w:rPr>
  </w:style>
  <w:style w:type="paragraph" w:customStyle="1" w:styleId="xl64">
    <w:name w:val="xl64"/>
    <w:basedOn w:val="Normal"/>
    <w:rsid w:val="00A30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sz w:val="24"/>
      <w:szCs w:val="24"/>
      <w:lang w:eastAsia="zh-CN"/>
    </w:rPr>
  </w:style>
  <w:style w:type="paragraph" w:customStyle="1" w:styleId="xl65">
    <w:name w:val="xl65"/>
    <w:basedOn w:val="Normal"/>
    <w:rsid w:val="00A3007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zh-CN"/>
    </w:rPr>
  </w:style>
  <w:style w:type="paragraph" w:customStyle="1" w:styleId="xl66">
    <w:name w:val="xl66"/>
    <w:basedOn w:val="Normal"/>
    <w:rsid w:val="00A30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sz w:val="24"/>
      <w:szCs w:val="24"/>
      <w:lang w:eastAsia="zh-CN"/>
    </w:rPr>
  </w:style>
  <w:style w:type="paragraph" w:customStyle="1" w:styleId="xl67">
    <w:name w:val="xl67"/>
    <w:basedOn w:val="Normal"/>
    <w:rsid w:val="00A30073"/>
    <w:pPr>
      <w:spacing w:before="100" w:beforeAutospacing="1" w:after="100" w:afterAutospacing="1"/>
    </w:pPr>
    <w:rPr>
      <w:rFonts w:ascii="Calibri" w:eastAsia="Times New Roman" w:hAnsi="Calibri" w:cs="Calibri"/>
      <w:sz w:val="24"/>
      <w:szCs w:val="24"/>
      <w:lang w:eastAsia="zh-CN"/>
    </w:rPr>
  </w:style>
  <w:style w:type="paragraph" w:customStyle="1" w:styleId="xl68">
    <w:name w:val="xl68"/>
    <w:basedOn w:val="Normal"/>
    <w:rsid w:val="00A30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eastAsia="Times New Roman" w:hAnsi="Calibri" w:cs="Calibri"/>
      <w:sz w:val="24"/>
      <w:szCs w:val="24"/>
      <w:lang w:eastAsia="zh-CN"/>
    </w:rPr>
  </w:style>
  <w:style w:type="paragraph" w:customStyle="1" w:styleId="xl69">
    <w:name w:val="xl69"/>
    <w:basedOn w:val="Normal"/>
    <w:rsid w:val="00A30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lang w:eastAsia="zh-CN"/>
    </w:rPr>
  </w:style>
  <w:style w:type="paragraph" w:customStyle="1" w:styleId="xl70">
    <w:name w:val="xl70"/>
    <w:basedOn w:val="Normal"/>
    <w:rsid w:val="00A3007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Calibri" w:eastAsia="Times New Roman" w:hAnsi="Calibri" w:cs="Calibri"/>
      <w:b/>
      <w:bCs/>
      <w:sz w:val="24"/>
      <w:szCs w:val="24"/>
      <w:lang w:eastAsia="zh-CN"/>
    </w:rPr>
  </w:style>
  <w:style w:type="paragraph" w:styleId="TOC6">
    <w:name w:val="toc 6"/>
    <w:basedOn w:val="Normal"/>
    <w:next w:val="Normal"/>
    <w:autoRedefine/>
    <w:uiPriority w:val="39"/>
    <w:unhideWhenUsed/>
    <w:rsid w:val="00A30073"/>
    <w:pPr>
      <w:spacing w:after="100" w:line="259" w:lineRule="auto"/>
      <w:ind w:left="1100"/>
    </w:pPr>
    <w:rPr>
      <w:rFonts w:ascii="Calibri" w:eastAsia="DengXian" w:hAnsi="Calibri"/>
      <w:sz w:val="22"/>
      <w:szCs w:val="22"/>
      <w:lang w:eastAsia="zh-CN"/>
    </w:rPr>
  </w:style>
  <w:style w:type="paragraph" w:styleId="TOC3">
    <w:name w:val="toc 3"/>
    <w:basedOn w:val="Normal"/>
    <w:next w:val="Normal"/>
    <w:autoRedefine/>
    <w:uiPriority w:val="39"/>
    <w:unhideWhenUsed/>
    <w:rsid w:val="00A30073"/>
    <w:pPr>
      <w:spacing w:after="100" w:line="259" w:lineRule="auto"/>
      <w:ind w:left="440"/>
    </w:pPr>
    <w:rPr>
      <w:rFonts w:ascii="Calibri" w:eastAsia="DengXian" w:hAnsi="Calibri"/>
      <w:sz w:val="22"/>
      <w:szCs w:val="22"/>
      <w:lang w:eastAsia="zh-CN"/>
    </w:rPr>
  </w:style>
  <w:style w:type="paragraph" w:styleId="TOC4">
    <w:name w:val="toc 4"/>
    <w:basedOn w:val="Normal"/>
    <w:next w:val="Normal"/>
    <w:autoRedefine/>
    <w:uiPriority w:val="39"/>
    <w:unhideWhenUsed/>
    <w:rsid w:val="00A30073"/>
    <w:pPr>
      <w:spacing w:after="100" w:line="259" w:lineRule="auto"/>
      <w:ind w:left="660"/>
    </w:pPr>
    <w:rPr>
      <w:rFonts w:ascii="Calibri" w:eastAsia="DengXian" w:hAnsi="Calibri"/>
      <w:sz w:val="22"/>
      <w:szCs w:val="22"/>
      <w:lang w:eastAsia="zh-CN"/>
    </w:rPr>
  </w:style>
  <w:style w:type="paragraph" w:styleId="TOC5">
    <w:name w:val="toc 5"/>
    <w:basedOn w:val="Normal"/>
    <w:next w:val="Normal"/>
    <w:autoRedefine/>
    <w:uiPriority w:val="39"/>
    <w:unhideWhenUsed/>
    <w:rsid w:val="00A30073"/>
    <w:pPr>
      <w:spacing w:after="100" w:line="259" w:lineRule="auto"/>
      <w:ind w:left="880"/>
    </w:pPr>
    <w:rPr>
      <w:rFonts w:ascii="Calibri" w:eastAsia="DengXian" w:hAnsi="Calibri"/>
      <w:sz w:val="22"/>
      <w:szCs w:val="22"/>
      <w:lang w:eastAsia="zh-CN"/>
    </w:rPr>
  </w:style>
  <w:style w:type="paragraph" w:styleId="TOC7">
    <w:name w:val="toc 7"/>
    <w:basedOn w:val="Normal"/>
    <w:next w:val="Normal"/>
    <w:autoRedefine/>
    <w:uiPriority w:val="39"/>
    <w:unhideWhenUsed/>
    <w:rsid w:val="00A30073"/>
    <w:pPr>
      <w:spacing w:after="100" w:line="259" w:lineRule="auto"/>
      <w:ind w:left="1320"/>
    </w:pPr>
    <w:rPr>
      <w:rFonts w:ascii="Calibri" w:eastAsia="DengXian" w:hAnsi="Calibri"/>
      <w:sz w:val="22"/>
      <w:szCs w:val="22"/>
      <w:lang w:eastAsia="zh-CN"/>
    </w:rPr>
  </w:style>
  <w:style w:type="paragraph" w:styleId="TOC8">
    <w:name w:val="toc 8"/>
    <w:basedOn w:val="Normal"/>
    <w:next w:val="Normal"/>
    <w:autoRedefine/>
    <w:uiPriority w:val="39"/>
    <w:unhideWhenUsed/>
    <w:rsid w:val="00A30073"/>
    <w:pPr>
      <w:spacing w:after="100" w:line="259" w:lineRule="auto"/>
      <w:ind w:left="1540"/>
    </w:pPr>
    <w:rPr>
      <w:rFonts w:ascii="Calibri" w:eastAsia="DengXian" w:hAnsi="Calibri"/>
      <w:sz w:val="22"/>
      <w:szCs w:val="22"/>
      <w:lang w:eastAsia="zh-CN"/>
    </w:rPr>
  </w:style>
  <w:style w:type="paragraph" w:styleId="TOC9">
    <w:name w:val="toc 9"/>
    <w:basedOn w:val="Normal"/>
    <w:next w:val="Normal"/>
    <w:autoRedefine/>
    <w:uiPriority w:val="39"/>
    <w:unhideWhenUsed/>
    <w:rsid w:val="00A30073"/>
    <w:pPr>
      <w:spacing w:after="100" w:line="259" w:lineRule="auto"/>
      <w:ind w:left="1760"/>
    </w:pPr>
    <w:rPr>
      <w:rFonts w:ascii="Calibri" w:eastAsia="DengXian"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6864">
      <w:bodyDiv w:val="1"/>
      <w:marLeft w:val="0"/>
      <w:marRight w:val="0"/>
      <w:marTop w:val="0"/>
      <w:marBottom w:val="0"/>
      <w:divBdr>
        <w:top w:val="none" w:sz="0" w:space="0" w:color="auto"/>
        <w:left w:val="none" w:sz="0" w:space="0" w:color="auto"/>
        <w:bottom w:val="none" w:sz="0" w:space="0" w:color="auto"/>
        <w:right w:val="none" w:sz="0" w:space="0" w:color="auto"/>
      </w:divBdr>
    </w:div>
    <w:div w:id="1929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98D526CDAFA846A54196757729926D" ma:contentTypeVersion="1" ma:contentTypeDescription="Create a new document." ma:contentTypeScope="" ma:versionID="7819261fbbbe8b5e15aee20005341bdf">
  <xsd:schema xmlns:xsd="http://www.w3.org/2001/XMLSchema" xmlns:xs="http://www.w3.org/2001/XMLSchema" xmlns:p="http://schemas.microsoft.com/office/2006/metadata/properties" xmlns:ns2="71504085-9b00-4904-a18c-e16821e9973b" targetNamespace="http://schemas.microsoft.com/office/2006/metadata/properties" ma:root="true" ma:fieldsID="8914ef9f09c8727ef271be48a2c1d39b" ns2:_="">
    <xsd:import namespace="71504085-9b00-4904-a18c-e16821e9973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04085-9b00-4904-a18c-e16821e9973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CDFDA-12F6-424A-BA49-F13943F953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0077E0-A6BD-4D3F-98E3-9E890B824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04085-9b00-4904-a18c-e16821e99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AE854-984C-47A8-A12A-C0ADF0A4E076}">
  <ds:schemaRefs>
    <ds:schemaRef ds:uri="http://schemas.microsoft.com/sharepoint/v3/contenttype/forms"/>
  </ds:schemaRefs>
</ds:datastoreItem>
</file>

<file path=customXml/itemProps4.xml><?xml version="1.0" encoding="utf-8"?>
<ds:datastoreItem xmlns:ds="http://schemas.openxmlformats.org/officeDocument/2006/customXml" ds:itemID="{73B85B75-0A0E-462A-89BF-DA7DBCFC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ZhaoHui Wang</dc:creator>
  <cp:keywords/>
  <dc:description/>
  <cp:lastModifiedBy>Cindy Chen</cp:lastModifiedBy>
  <cp:revision>5</cp:revision>
  <cp:lastPrinted>2024-11-01T02:05:00Z</cp:lastPrinted>
  <dcterms:created xsi:type="dcterms:W3CDTF">2024-11-01T02:05:00Z</dcterms:created>
  <dcterms:modified xsi:type="dcterms:W3CDTF">2024-11-01T06:20:00Z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0x010100BF98D526CDAFA846A54196757729926D</vt:lpwstr>
  </property>
  <property fmtid="{D5CDD505-2E9C-101B-9397-08002B2CF9AE}" pid="3" name="MSIP_Label_d3d538fd-7cd2-4b8b-bd42-f6ee8cc1e568_Enabled">
    <vt:lpwstr>true</vt:lpwstr>
  </property>
  <property fmtid="{D5CDD505-2E9C-101B-9397-08002B2CF9AE}" pid="4" name="MSIP_Label_d3d538fd-7cd2-4b8b-bd42-f6ee8cc1e568_SetDate">
    <vt:lpwstr>2022-07-06T02:57:34Z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600fad8d-89ab-4b95-946d-e8b48e762753</vt:lpwstr>
  </property>
  <property fmtid="{D5CDD505-2E9C-101B-9397-08002B2CF9AE}" pid="9" name="MSIP_Label_d3d538fd-7cd2-4b8b-bd42-f6ee8cc1e568_ContentBits">
    <vt:lpwstr>0</vt:lpwstr>
  </property>
</Properties>
</file>