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6"/>
        <w:gridCol w:w="72"/>
        <w:gridCol w:w="173"/>
        <w:gridCol w:w="6626"/>
        <w:gridCol w:w="21"/>
      </w:tblGrid>
      <w:tr w:rsidR="00232269" w:rsidTr="0023226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69" w:rsidRDefault="0023226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23226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32269" w:rsidRDefault="0023226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232269" w:rsidRDefault="0023226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E95D26" w:rsidTr="0023226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D26" w:rsidRDefault="00E95D26" w:rsidP="009D24E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5D26" w:rsidRDefault="00E95D26" w:rsidP="009D24E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E95D26" w:rsidRDefault="00E95D26" w:rsidP="009D24E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5D26" w:rsidRDefault="00E95D26" w:rsidP="009D24E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5D26" w:rsidRDefault="009D24E8" w:rsidP="009D24E8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耐燃性ポリオレフィンキャブタイヤケーブル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443680" w:rsidRPr="00443680">
              <w:rPr>
                <w:rFonts w:ascii="Arial" w:eastAsia="ＭＳ Ｐゴシック" w:hAnsi="Arial" w:cs="Arial"/>
                <w:sz w:val="20"/>
                <w:szCs w:val="20"/>
              </w:rPr>
              <w:t>Flame resistant polyolefin sheathed flexible cables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D24E8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D24E8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D24E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132FDF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7108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9D24E8" w:rsidP="009D24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導体の断面積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(</w:t>
            </w:r>
            <w:r w:rsidR="00E95D2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Cross sectional area of conductor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359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9943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Exceeding 8.0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 xml:space="preserve"> and less than or equal to 32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422C38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0315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Exceeding 32</w:t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㎟</w:t>
            </w:r>
            <w:r w:rsidR="00422C38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絶縁体の主材料</w:t>
            </w:r>
            <w:r w:rsidR="00132FD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132FD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7757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ポリオレフィン混合物のもの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Polyolefin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6927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耐燃性ポリオレフィン混合物のもの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Flame resistant polyolefin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3277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架橋ポリオレフィン混合物のもの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Cross linked polyolefin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3851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耐燃性架橋ポリオレフィン混合物のもの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Flame resistant cross linked polyolefin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889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外装の主材料</w:t>
            </w:r>
            <w:r w:rsidR="00132FD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Sheath materials</w:t>
            </w:r>
            <w:r w:rsidR="00132FD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157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耐燃性ポリオレフィン混合物のもの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Flame resistant polyolefin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8578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耐燃性架橋ポリオレフィン混合物のもの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Flame resistant cross linked polyolefin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</w:t>
            </w:r>
            <w:r w:rsidR="00132FD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</w:t>
            </w:r>
            <w:r w:rsidR="00132FD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771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単心のもの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77514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２心以上のもの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Two or more cores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線心の構成</w:t>
            </w:r>
            <w:r w:rsidR="00132FD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 Structure</w:t>
            </w:r>
            <w:r w:rsidR="00132FD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3797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丸形のもの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Round)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3296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平形のもの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Flat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7489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耐震性</w:t>
            </w:r>
            <w:r w:rsidR="00132FD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Vibration resistance</w:t>
            </w:r>
            <w:r w:rsidR="00132FD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7244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Vibration resistant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3512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Not v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</w:rPr>
              <w:t>ibration resistant</w:t>
            </w:r>
            <w:r w:rsidR="00422C38" w:rsidRPr="00EF726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95D26" w:rsidTr="0023226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D26" w:rsidRDefault="00E95D26" w:rsidP="009D24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Default="00E95D26" w:rsidP="009D24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金属製の導体補強線</w:t>
            </w:r>
            <w:r w:rsidR="00132FD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Metal messenger wires</w:t>
            </w:r>
            <w:r w:rsidR="00132FD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389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metal messenger wires</w:t>
            </w:r>
            <w:r w:rsidR="00F569A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95D26" w:rsidRPr="00EF7267" w:rsidRDefault="00973B33" w:rsidP="00F953E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751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2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95D26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132FDF" w:rsidRPr="00EF726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95D26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metal messenger wires</w:t>
            </w:r>
            <w:r w:rsidR="00F569A8" w:rsidRPr="00EF72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E95D26" w:rsidRDefault="00E95D26" w:rsidP="00E95D26">
      <w:pPr>
        <w:spacing w:after="0" w:line="14" w:lineRule="exact"/>
      </w:pPr>
    </w:p>
    <w:sectPr w:rsidR="00E95D26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33" w:rsidRDefault="00973B33" w:rsidP="002908F2">
      <w:pPr>
        <w:spacing w:after="0" w:line="240" w:lineRule="auto"/>
      </w:pPr>
      <w:r>
        <w:separator/>
      </w:r>
    </w:p>
  </w:endnote>
  <w:endnote w:type="continuationSeparator" w:id="0">
    <w:p w:rsidR="00973B33" w:rsidRDefault="00973B3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33" w:rsidRDefault="00973B33" w:rsidP="002908F2">
      <w:pPr>
        <w:spacing w:after="0" w:line="240" w:lineRule="auto"/>
      </w:pPr>
      <w:r>
        <w:separator/>
      </w:r>
    </w:p>
  </w:footnote>
  <w:footnote w:type="continuationSeparator" w:id="0">
    <w:p w:rsidR="00973B33" w:rsidRDefault="00973B3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9C9"/>
    <w:multiLevelType w:val="hybridMultilevel"/>
    <w:tmpl w:val="2E5CF4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5F11"/>
    <w:multiLevelType w:val="hybridMultilevel"/>
    <w:tmpl w:val="9014F6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0B44"/>
    <w:multiLevelType w:val="hybridMultilevel"/>
    <w:tmpl w:val="B83209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A4097"/>
    <w:multiLevelType w:val="hybridMultilevel"/>
    <w:tmpl w:val="5C4075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1B69"/>
    <w:multiLevelType w:val="hybridMultilevel"/>
    <w:tmpl w:val="61D496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831B6"/>
    <w:multiLevelType w:val="hybridMultilevel"/>
    <w:tmpl w:val="905E09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A09C4"/>
    <w:multiLevelType w:val="hybridMultilevel"/>
    <w:tmpl w:val="BE7AD8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D402D"/>
    <w:rsid w:val="000D4545"/>
    <w:rsid w:val="00132FDF"/>
    <w:rsid w:val="00196C33"/>
    <w:rsid w:val="001B2A97"/>
    <w:rsid w:val="001F1965"/>
    <w:rsid w:val="00232269"/>
    <w:rsid w:val="00260F67"/>
    <w:rsid w:val="002908F2"/>
    <w:rsid w:val="003018B4"/>
    <w:rsid w:val="003456CE"/>
    <w:rsid w:val="00345D97"/>
    <w:rsid w:val="003B204E"/>
    <w:rsid w:val="003B6680"/>
    <w:rsid w:val="00410A6C"/>
    <w:rsid w:val="00422C38"/>
    <w:rsid w:val="00443680"/>
    <w:rsid w:val="00454C8C"/>
    <w:rsid w:val="004872A2"/>
    <w:rsid w:val="005039A0"/>
    <w:rsid w:val="0061771B"/>
    <w:rsid w:val="00634715"/>
    <w:rsid w:val="006A1D63"/>
    <w:rsid w:val="006B04F0"/>
    <w:rsid w:val="006F2397"/>
    <w:rsid w:val="00724DA2"/>
    <w:rsid w:val="007370B7"/>
    <w:rsid w:val="00896BD1"/>
    <w:rsid w:val="0097108E"/>
    <w:rsid w:val="00973B33"/>
    <w:rsid w:val="009D24E8"/>
    <w:rsid w:val="00BA6A65"/>
    <w:rsid w:val="00CE62AF"/>
    <w:rsid w:val="00DC0D89"/>
    <w:rsid w:val="00DC32C9"/>
    <w:rsid w:val="00DD4AB2"/>
    <w:rsid w:val="00DF458A"/>
    <w:rsid w:val="00E82C7A"/>
    <w:rsid w:val="00E95D26"/>
    <w:rsid w:val="00ED135F"/>
    <w:rsid w:val="00EF7267"/>
    <w:rsid w:val="00F43209"/>
    <w:rsid w:val="00F569A8"/>
    <w:rsid w:val="00F953E4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3B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2022-10-24T05:07:00Z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