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2"/>
        <w:gridCol w:w="86"/>
        <w:gridCol w:w="173"/>
        <w:gridCol w:w="6626"/>
        <w:gridCol w:w="21"/>
      </w:tblGrid>
      <w:tr w:rsidR="003A0C37" w:rsidTr="003A0C37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C37" w:rsidRDefault="003A0C37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3A0C37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A0C37" w:rsidRDefault="003A0C37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3A0C37" w:rsidRPr="00C12C66" w:rsidRDefault="003A0C37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6F6799" w:rsidTr="003A0C37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799" w:rsidRDefault="006F6799" w:rsidP="00200FA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6799" w:rsidRDefault="006F6799" w:rsidP="00200FA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6F6799" w:rsidRDefault="006F6799" w:rsidP="00200FAA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6799" w:rsidRDefault="006F6799" w:rsidP="00200FAA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6799" w:rsidRDefault="00490C63" w:rsidP="00200FAA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 w:rsidRPr="00490C63">
              <w:rPr>
                <w:rFonts w:ascii="Arial" w:eastAsia="ＭＳ Ｐゴシック" w:hAnsi="Arial" w:cs="Arial" w:hint="eastAsia"/>
                <w:sz w:val="20"/>
                <w:szCs w:val="20"/>
              </w:rPr>
              <w:t>蛍光灯用スターターソケット</w:t>
            </w:r>
            <w:r w:rsidR="008B759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Pr="00490C63">
              <w:rPr>
                <w:rFonts w:ascii="Arial" w:eastAsia="ＭＳ Ｐゴシック" w:hAnsi="Arial" w:cs="Arial"/>
                <w:sz w:val="20"/>
                <w:szCs w:val="20"/>
              </w:rPr>
              <w:t>Fluorescent starter holders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F6799" w:rsidTr="003A0C37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799" w:rsidRDefault="006F6799" w:rsidP="00200FA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8B7596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8B759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8B7596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8B759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6F6799" w:rsidTr="003A0C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799" w:rsidRDefault="006F6799" w:rsidP="00200FA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8B759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430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Exceeding 125V, and less than or equal to 300V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2843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Exceeding 300V, and less than or equal to 600V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5285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Exceeding 600V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F6799" w:rsidTr="003A0C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799" w:rsidRDefault="006F6799" w:rsidP="00200FA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8B759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846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１Ａ以下のもの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1A or less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8183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１Ａを超え３Ａ以下のもの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Exceeding 1A, and less than or equal to 3A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2186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３Ａを超えるもの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Exceeding 3A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F6799" w:rsidTr="003A0C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799" w:rsidRDefault="006F6799" w:rsidP="00200FA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受金の脚数（蛍光灯用ソケットの場合に限る。）</w:t>
            </w:r>
            <w:r w:rsidR="008B759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holder contact blades (limited to fluorescent lampholders.)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6F6799" w:rsidTr="003A0C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799" w:rsidRDefault="006F6799" w:rsidP="00200FA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接触の方式（蛍光灯用ソケットの場合に限る。）</w:t>
            </w:r>
            <w:r w:rsidR="008B759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method (limited to fluorescent lampholders.)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6F6799" w:rsidTr="003A0C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799" w:rsidRDefault="006F6799" w:rsidP="00200FA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受金の大きさ（蛍光灯用スターターソケットの場合に限る。）</w:t>
            </w:r>
            <w:r w:rsidR="008B759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Size of holder contact (limited to fluorescent starter holders.)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2950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公称直径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17</w:t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㎜以下のもの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Normal diameter 17mm or less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4901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公称直径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17</w:t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㎜を超えるもの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Normal diameter exceeding 17mm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F6799" w:rsidTr="003A0C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799" w:rsidRDefault="006F6799" w:rsidP="00200FA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受金の種類（蛍光灯用スターターソケットの場合に限る。）</w:t>
            </w:r>
            <w:r w:rsidR="008B759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holder contact (limited to fluorescent starter holders.)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220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ねじ込み型のもの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Screw in type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1978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差込みスワン型のもの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Push in swan shape type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0202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引掛けスワン型のもの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Hookup swan shape type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0644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F6799" w:rsidTr="003A0C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799" w:rsidRDefault="006F6799" w:rsidP="00200FA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8B759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6351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磁器のもの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Ceramic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2857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5804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F6799" w:rsidTr="003A0C3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799" w:rsidRDefault="006F6799" w:rsidP="00200FA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Default="006F6799" w:rsidP="00200FA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8B759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8B759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4670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防雨型のもの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Rainproof type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9279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防浸型のもの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Immersion proof type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F6799" w:rsidRPr="002910FA" w:rsidRDefault="00F738E2" w:rsidP="004A645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5990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0F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910F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F6799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>非防水型のもの</w:t>
            </w:r>
            <w:r w:rsidR="008B7596" w:rsidRPr="002910F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F6799" w:rsidRPr="002910FA">
              <w:rPr>
                <w:rFonts w:ascii="Arial" w:eastAsia="ＭＳ Ｐゴシック" w:hAnsi="Arial" w:cs="Arial"/>
                <w:sz w:val="20"/>
                <w:szCs w:val="20"/>
              </w:rPr>
              <w:t>Non-waterproof type</w:t>
            </w:r>
            <w:r w:rsidR="008B7596" w:rsidRPr="002910F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200FAA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E2" w:rsidRDefault="00F738E2" w:rsidP="002908F2">
      <w:pPr>
        <w:spacing w:after="0" w:line="240" w:lineRule="auto"/>
      </w:pPr>
      <w:r>
        <w:separator/>
      </w:r>
    </w:p>
  </w:endnote>
  <w:endnote w:type="continuationSeparator" w:id="0">
    <w:p w:rsidR="00F738E2" w:rsidRDefault="00F738E2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E2" w:rsidRDefault="00F738E2" w:rsidP="002908F2">
      <w:pPr>
        <w:spacing w:after="0" w:line="240" w:lineRule="auto"/>
      </w:pPr>
      <w:r>
        <w:separator/>
      </w:r>
    </w:p>
  </w:footnote>
  <w:footnote w:type="continuationSeparator" w:id="0">
    <w:p w:rsidR="00F738E2" w:rsidRDefault="00F738E2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FC9"/>
    <w:multiLevelType w:val="hybridMultilevel"/>
    <w:tmpl w:val="71DCA6B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333D"/>
    <w:multiLevelType w:val="hybridMultilevel"/>
    <w:tmpl w:val="F37A51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7100"/>
    <w:multiLevelType w:val="hybridMultilevel"/>
    <w:tmpl w:val="9BCEB8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97341"/>
    <w:multiLevelType w:val="hybridMultilevel"/>
    <w:tmpl w:val="A58EE3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D235F"/>
    <w:multiLevelType w:val="hybridMultilevel"/>
    <w:tmpl w:val="3D1EFD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B4ABD"/>
    <w:multiLevelType w:val="hybridMultilevel"/>
    <w:tmpl w:val="0E1CB3A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1C55DF"/>
    <w:rsid w:val="00200FAA"/>
    <w:rsid w:val="00227539"/>
    <w:rsid w:val="00260F67"/>
    <w:rsid w:val="002908F2"/>
    <w:rsid w:val="002910FA"/>
    <w:rsid w:val="003018B4"/>
    <w:rsid w:val="003456CE"/>
    <w:rsid w:val="00345D97"/>
    <w:rsid w:val="003564E6"/>
    <w:rsid w:val="003A0C37"/>
    <w:rsid w:val="003B204E"/>
    <w:rsid w:val="00410A6C"/>
    <w:rsid w:val="00446970"/>
    <w:rsid w:val="00454C8C"/>
    <w:rsid w:val="004872A2"/>
    <w:rsid w:val="00490C63"/>
    <w:rsid w:val="004A645E"/>
    <w:rsid w:val="005032AB"/>
    <w:rsid w:val="00596B54"/>
    <w:rsid w:val="005A751C"/>
    <w:rsid w:val="0061771B"/>
    <w:rsid w:val="00634715"/>
    <w:rsid w:val="006A1D63"/>
    <w:rsid w:val="006F2397"/>
    <w:rsid w:val="006F6799"/>
    <w:rsid w:val="007040AE"/>
    <w:rsid w:val="00724DA2"/>
    <w:rsid w:val="008B7596"/>
    <w:rsid w:val="00A471B2"/>
    <w:rsid w:val="00B66946"/>
    <w:rsid w:val="00BA6A65"/>
    <w:rsid w:val="00C41130"/>
    <w:rsid w:val="00CB1CFA"/>
    <w:rsid w:val="00CE62AF"/>
    <w:rsid w:val="00DC0D89"/>
    <w:rsid w:val="00DC32C9"/>
    <w:rsid w:val="00DD4AB2"/>
    <w:rsid w:val="00DF458A"/>
    <w:rsid w:val="00ED135F"/>
    <w:rsid w:val="00F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35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