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6"/>
        <w:gridCol w:w="102"/>
        <w:gridCol w:w="173"/>
        <w:gridCol w:w="6626"/>
        <w:gridCol w:w="21"/>
      </w:tblGrid>
      <w:tr w:rsidR="00325A98" w:rsidTr="00325A9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8" w:rsidRDefault="00325A9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325A98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25A98" w:rsidRDefault="00325A98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325A98" w:rsidRDefault="00325A98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7039" w:rsidTr="00325A9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039" w:rsidRDefault="00267039" w:rsidP="00FB300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039" w:rsidRDefault="00267039" w:rsidP="00FB300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67039" w:rsidRDefault="00267039" w:rsidP="00FB300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039" w:rsidRDefault="00267039" w:rsidP="00FB300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039" w:rsidRDefault="00952240" w:rsidP="00FB3002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観賞植物用ヒーター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AE699C" w:rsidRPr="00AE699C">
              <w:rPr>
                <w:rFonts w:ascii="Arial" w:eastAsia="ＭＳ Ｐゴシック" w:hAnsi="Arial" w:cs="Arial"/>
                <w:sz w:val="20"/>
                <w:szCs w:val="20"/>
              </w:rPr>
              <w:t>Electric heaters for ornamental plants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5224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5224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5224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5224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5224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5224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952240">
              <w:rPr>
                <w:rFonts w:ascii="Arial" w:hAnsi="Arial" w:cs="Arial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87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6959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0080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6549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131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6386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618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0397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7975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372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0087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3763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5298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748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1794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2827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6357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6835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412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0020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2623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5866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7717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428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1kW, and less than or equal to 2kW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0882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2kW, and less than or equal to 3kW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1454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を超え５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3kW, and less than or equal to 5kW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803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を超え７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5kW, and less than or equal to 7kW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9983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７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7kW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7623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8228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D5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4D5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6468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6294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6084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Thumbler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1481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800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4157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3060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4577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2783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0379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cutout)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792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6660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3570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224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7343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101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8904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3923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8092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2792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6213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2746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736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1889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0234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9509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9330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8312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8941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1533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9711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6924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785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809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感熱線式のもの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Heat sensing wire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396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225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9843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operating temperature (limited to those using mechanical opening</w:t>
            </w:r>
            <w:r w:rsidR="0034493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closing of contacts, </w:t>
            </w:r>
            <w:r w:rsidR="00AB6391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3710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1707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1290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8681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9815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4FA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C4F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418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9156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205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579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2726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707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0589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533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9087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4137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熱板式のもの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Heating plate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8238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 type (including cast type)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8782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134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7500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703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3778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石英管式のもの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Quartz tube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3838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被覆式のもの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Covered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3263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8664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半導体利用のもの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445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E5" w:rsidRDefault="00851DE5" w:rsidP="00851DE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67039" w:rsidRPr="009671D7" w:rsidRDefault="00851DE5" w:rsidP="00851DE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9549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 motor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432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Without motor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5519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029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1911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0304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9615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2007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1498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562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415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4320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5624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8575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2649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8888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928B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4532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692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164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298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0551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0251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6096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1681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8107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590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8012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5422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267039" w:rsidRPr="009671D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防水処理（観賞植物用ヒーターの場合に限る。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Waterproofing (limited to heating appliances for garden plants.)</w:t>
            </w:r>
            <w:r w:rsidR="009522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67810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Treated with waterproof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D919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9667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Not treated with waterproof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67039" w:rsidTr="00325A9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39" w:rsidRDefault="00267039" w:rsidP="00FB300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Default="00267039" w:rsidP="00FB30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95224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95224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39" w:rsidRPr="009671D7" w:rsidRDefault="00C96F8D" w:rsidP="005928B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261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67039" w:rsidRPr="009671D7" w:rsidRDefault="00C96F8D" w:rsidP="00D919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504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51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919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F51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67039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952240" w:rsidRPr="009671D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67039" w:rsidRPr="009671D7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776B16" w:rsidRPr="009671D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267039" w:rsidRDefault="00267039" w:rsidP="00267039">
      <w:pPr>
        <w:spacing w:after="0" w:line="14" w:lineRule="exact"/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8D" w:rsidRDefault="00C96F8D" w:rsidP="002908F2">
      <w:pPr>
        <w:spacing w:after="0" w:line="240" w:lineRule="auto"/>
      </w:pPr>
      <w:r>
        <w:separator/>
      </w:r>
    </w:p>
  </w:endnote>
  <w:endnote w:type="continuationSeparator" w:id="0">
    <w:p w:rsidR="00C96F8D" w:rsidRDefault="00C96F8D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8D" w:rsidRDefault="00C96F8D" w:rsidP="002908F2">
      <w:pPr>
        <w:spacing w:after="0" w:line="240" w:lineRule="auto"/>
      </w:pPr>
      <w:r>
        <w:separator/>
      </w:r>
    </w:p>
  </w:footnote>
  <w:footnote w:type="continuationSeparator" w:id="0">
    <w:p w:rsidR="00C96F8D" w:rsidRDefault="00C96F8D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2C4"/>
    <w:multiLevelType w:val="hybridMultilevel"/>
    <w:tmpl w:val="E026D1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B87"/>
    <w:multiLevelType w:val="hybridMultilevel"/>
    <w:tmpl w:val="0524B0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9EF"/>
    <w:multiLevelType w:val="hybridMultilevel"/>
    <w:tmpl w:val="D2185B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7E4"/>
    <w:multiLevelType w:val="hybridMultilevel"/>
    <w:tmpl w:val="E8BE41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1F7F"/>
    <w:multiLevelType w:val="hybridMultilevel"/>
    <w:tmpl w:val="28C436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48A9"/>
    <w:multiLevelType w:val="hybridMultilevel"/>
    <w:tmpl w:val="73CCCD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72169"/>
    <w:multiLevelType w:val="hybridMultilevel"/>
    <w:tmpl w:val="EC868A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D02AB"/>
    <w:multiLevelType w:val="hybridMultilevel"/>
    <w:tmpl w:val="317CEA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09D0"/>
    <w:multiLevelType w:val="hybridMultilevel"/>
    <w:tmpl w:val="407428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62253"/>
    <w:multiLevelType w:val="hybridMultilevel"/>
    <w:tmpl w:val="1F10EA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34E57"/>
    <w:multiLevelType w:val="hybridMultilevel"/>
    <w:tmpl w:val="4DE4A7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18E8"/>
    <w:multiLevelType w:val="hybridMultilevel"/>
    <w:tmpl w:val="4356C6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237D6"/>
    <w:multiLevelType w:val="hybridMultilevel"/>
    <w:tmpl w:val="B7D03D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706E"/>
    <w:multiLevelType w:val="hybridMultilevel"/>
    <w:tmpl w:val="FA4A8D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24F7"/>
    <w:multiLevelType w:val="hybridMultilevel"/>
    <w:tmpl w:val="7EA4C0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E58D0"/>
    <w:multiLevelType w:val="hybridMultilevel"/>
    <w:tmpl w:val="B8AE8F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A3F8F"/>
    <w:multiLevelType w:val="hybridMultilevel"/>
    <w:tmpl w:val="0B0C1D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666F7"/>
    <w:multiLevelType w:val="hybridMultilevel"/>
    <w:tmpl w:val="AEE2AA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C2586"/>
    <w:multiLevelType w:val="hybridMultilevel"/>
    <w:tmpl w:val="64A6A6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A6492"/>
    <w:multiLevelType w:val="hybridMultilevel"/>
    <w:tmpl w:val="FAAEAE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27D4F"/>
    <w:multiLevelType w:val="hybridMultilevel"/>
    <w:tmpl w:val="14DA63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25BE6"/>
    <w:multiLevelType w:val="hybridMultilevel"/>
    <w:tmpl w:val="976469B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17CC2"/>
    <w:multiLevelType w:val="hybridMultilevel"/>
    <w:tmpl w:val="039E46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33644"/>
    <w:multiLevelType w:val="hybridMultilevel"/>
    <w:tmpl w:val="09AEBF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10"/>
  </w:num>
  <w:num w:numId="5">
    <w:abstractNumId w:val="1"/>
  </w:num>
  <w:num w:numId="6">
    <w:abstractNumId w:val="16"/>
  </w:num>
  <w:num w:numId="7">
    <w:abstractNumId w:val="19"/>
  </w:num>
  <w:num w:numId="8">
    <w:abstractNumId w:val="13"/>
  </w:num>
  <w:num w:numId="9">
    <w:abstractNumId w:val="15"/>
  </w:num>
  <w:num w:numId="10">
    <w:abstractNumId w:val="21"/>
  </w:num>
  <w:num w:numId="11">
    <w:abstractNumId w:val="5"/>
  </w:num>
  <w:num w:numId="12">
    <w:abstractNumId w:val="2"/>
  </w:num>
  <w:num w:numId="13">
    <w:abstractNumId w:val="8"/>
  </w:num>
  <w:num w:numId="14">
    <w:abstractNumId w:val="17"/>
  </w:num>
  <w:num w:numId="15">
    <w:abstractNumId w:val="6"/>
  </w:num>
  <w:num w:numId="16">
    <w:abstractNumId w:val="9"/>
  </w:num>
  <w:num w:numId="17">
    <w:abstractNumId w:val="4"/>
  </w:num>
  <w:num w:numId="18">
    <w:abstractNumId w:val="11"/>
  </w:num>
  <w:num w:numId="19">
    <w:abstractNumId w:val="12"/>
  </w:num>
  <w:num w:numId="20">
    <w:abstractNumId w:val="20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25A16"/>
    <w:rsid w:val="00043258"/>
    <w:rsid w:val="00196C33"/>
    <w:rsid w:val="001B2A97"/>
    <w:rsid w:val="00260F67"/>
    <w:rsid w:val="00267039"/>
    <w:rsid w:val="002908F2"/>
    <w:rsid w:val="002F586D"/>
    <w:rsid w:val="003018B4"/>
    <w:rsid w:val="00325A98"/>
    <w:rsid w:val="00344933"/>
    <w:rsid w:val="003456CE"/>
    <w:rsid w:val="00345D97"/>
    <w:rsid w:val="003B204E"/>
    <w:rsid w:val="00410A6C"/>
    <w:rsid w:val="00454C8C"/>
    <w:rsid w:val="004872A2"/>
    <w:rsid w:val="004F6874"/>
    <w:rsid w:val="00554D5B"/>
    <w:rsid w:val="00563532"/>
    <w:rsid w:val="005928B6"/>
    <w:rsid w:val="0061771B"/>
    <w:rsid w:val="00634715"/>
    <w:rsid w:val="006A1D63"/>
    <w:rsid w:val="006F2397"/>
    <w:rsid w:val="00724DA2"/>
    <w:rsid w:val="00761B92"/>
    <w:rsid w:val="00776B16"/>
    <w:rsid w:val="00851DE5"/>
    <w:rsid w:val="008567CF"/>
    <w:rsid w:val="008B2380"/>
    <w:rsid w:val="008F514F"/>
    <w:rsid w:val="00945537"/>
    <w:rsid w:val="00952240"/>
    <w:rsid w:val="009671D7"/>
    <w:rsid w:val="00AB6391"/>
    <w:rsid w:val="00AC4FA1"/>
    <w:rsid w:val="00AE699C"/>
    <w:rsid w:val="00BA6A65"/>
    <w:rsid w:val="00C701F1"/>
    <w:rsid w:val="00C96F8D"/>
    <w:rsid w:val="00CE62AF"/>
    <w:rsid w:val="00D9194C"/>
    <w:rsid w:val="00DC0D89"/>
    <w:rsid w:val="00DC32C9"/>
    <w:rsid w:val="00DD4AB2"/>
    <w:rsid w:val="00DF1619"/>
    <w:rsid w:val="00DF458A"/>
    <w:rsid w:val="00E413BD"/>
    <w:rsid w:val="00ED135F"/>
    <w:rsid w:val="00F873AB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7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2023-01-25T05:45:00Z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